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AB589" w14:textId="2BA556F7" w:rsidR="005004D0" w:rsidRPr="009372C7" w:rsidRDefault="005004D0" w:rsidP="00A60058">
      <w:pPr>
        <w:spacing w:line="360" w:lineRule="auto"/>
        <w:ind w:right="1559"/>
        <w:jc w:val="both"/>
        <w:rPr>
          <w:rFonts w:ascii="Arial" w:eastAsia="SimHei" w:hAnsi="Arial" w:cs="Arial"/>
          <w:b/>
          <w:bCs/>
          <w:sz w:val="24"/>
          <w:szCs w:val="24"/>
          <w:lang w:eastAsia="zh-CN"/>
        </w:rPr>
      </w:pPr>
      <w:r w:rsidRPr="009372C7">
        <w:rPr>
          <w:rFonts w:ascii="Arial" w:eastAsia="SimHei" w:hAnsi="Arial" w:cs="Arial"/>
          <w:b/>
          <w:bCs/>
          <w:sz w:val="24"/>
          <w:szCs w:val="24"/>
          <w:lang w:eastAsia="zh-CN"/>
        </w:rPr>
        <w:t>凯柏胶宝</w:t>
      </w:r>
      <w:r w:rsidRPr="009372C7">
        <w:rPr>
          <w:rFonts w:ascii="Calibri" w:eastAsia="SimHei" w:hAnsi="Calibri" w:cs="Calibri"/>
          <w:b/>
          <w:bCs/>
          <w:sz w:val="24"/>
          <w:szCs w:val="24"/>
          <w:lang w:eastAsia="zh-CN"/>
        </w:rPr>
        <w:t>®</w:t>
      </w:r>
      <w:r w:rsidR="00092529">
        <w:rPr>
          <w:rFonts w:ascii="Arial" w:eastAsia="SimHei" w:hAnsi="Arial" w:cs="Arial" w:hint="eastAsia"/>
          <w:b/>
          <w:bCs/>
          <w:sz w:val="24"/>
          <w:szCs w:val="24"/>
          <w:lang w:eastAsia="zh-CN"/>
        </w:rPr>
        <w:t xml:space="preserve"> </w:t>
      </w:r>
      <w:r w:rsidRPr="009372C7">
        <w:rPr>
          <w:rFonts w:ascii="Arial" w:eastAsia="SimHei" w:hAnsi="Arial" w:cs="Arial"/>
          <w:b/>
          <w:bCs/>
          <w:sz w:val="24"/>
          <w:szCs w:val="24"/>
          <w:lang w:eastAsia="zh-CN"/>
        </w:rPr>
        <w:t>的医疗级</w:t>
      </w:r>
      <w:r w:rsidRPr="009372C7">
        <w:rPr>
          <w:rFonts w:ascii="Arial" w:eastAsia="SimHei" w:hAnsi="Arial" w:cs="Arial"/>
          <w:b/>
          <w:bCs/>
          <w:sz w:val="24"/>
          <w:szCs w:val="24"/>
          <w:lang w:eastAsia="zh-CN"/>
        </w:rPr>
        <w:t xml:space="preserve"> TPE </w:t>
      </w:r>
      <w:r w:rsidRPr="009372C7">
        <w:rPr>
          <w:rFonts w:ascii="Arial" w:eastAsia="SimHei" w:hAnsi="Arial" w:cs="Arial"/>
          <w:b/>
          <w:bCs/>
          <w:sz w:val="24"/>
          <w:szCs w:val="24"/>
          <w:lang w:eastAsia="zh-CN"/>
        </w:rPr>
        <w:t>提升自动体外除颤器（</w:t>
      </w:r>
      <w:r w:rsidRPr="009372C7">
        <w:rPr>
          <w:rFonts w:ascii="Arial" w:eastAsia="SimHei" w:hAnsi="Arial" w:cs="Arial"/>
          <w:b/>
          <w:bCs/>
          <w:sz w:val="24"/>
          <w:szCs w:val="24"/>
          <w:lang w:eastAsia="zh-CN"/>
        </w:rPr>
        <w:t>AED</w:t>
      </w:r>
      <w:r w:rsidRPr="009372C7">
        <w:rPr>
          <w:rFonts w:ascii="Arial" w:eastAsia="SimHei" w:hAnsi="Arial" w:cs="Arial"/>
          <w:b/>
          <w:bCs/>
          <w:sz w:val="24"/>
          <w:szCs w:val="24"/>
          <w:lang w:eastAsia="zh-CN"/>
        </w:rPr>
        <w:t>）应用的可靠性</w:t>
      </w:r>
    </w:p>
    <w:p w14:paraId="1A1FA426" w14:textId="4AF63ACF" w:rsidR="005004D0" w:rsidRPr="009372C7" w:rsidRDefault="005004D0" w:rsidP="005004D0">
      <w:pPr>
        <w:spacing w:line="360" w:lineRule="auto"/>
        <w:ind w:right="1559"/>
        <w:jc w:val="both"/>
        <w:rPr>
          <w:rFonts w:ascii="Arial" w:eastAsia="SimHei" w:hAnsi="Arial" w:cs="Arial"/>
          <w:color w:val="000000" w:themeColor="text1"/>
          <w:sz w:val="20"/>
          <w:szCs w:val="20"/>
          <w:lang w:eastAsia="zh-CN"/>
        </w:rPr>
      </w:pPr>
      <w:r w:rsidRPr="009372C7">
        <w:rPr>
          <w:rFonts w:ascii="Arial" w:eastAsia="SimHei" w:hAnsi="Arial" w:cs="Arial"/>
          <w:color w:val="000000" w:themeColor="text1"/>
          <w:sz w:val="20"/>
          <w:szCs w:val="20"/>
          <w:lang w:eastAsia="zh-CN"/>
        </w:rPr>
        <w:t>自动体外除颤器（</w:t>
      </w:r>
      <w:r w:rsidRPr="009372C7">
        <w:rPr>
          <w:rFonts w:ascii="Arial" w:eastAsia="SimHei" w:hAnsi="Arial" w:cs="Arial"/>
          <w:color w:val="000000" w:themeColor="text1"/>
          <w:sz w:val="20"/>
          <w:szCs w:val="20"/>
          <w:lang w:eastAsia="zh-CN"/>
        </w:rPr>
        <w:t>AED</w:t>
      </w:r>
      <w:r w:rsidRPr="009372C7">
        <w:rPr>
          <w:rFonts w:ascii="Arial" w:eastAsia="SimHei" w:hAnsi="Arial" w:cs="Arial"/>
          <w:color w:val="000000" w:themeColor="text1"/>
          <w:sz w:val="20"/>
          <w:szCs w:val="20"/>
          <w:lang w:eastAsia="zh-CN"/>
        </w:rPr>
        <w:t>）是一种便携</w:t>
      </w:r>
      <w:r w:rsidR="00092529">
        <w:rPr>
          <w:rFonts w:ascii="Arial" w:eastAsia="SimHei" w:hAnsi="Arial" w:cs="Arial" w:hint="eastAsia"/>
          <w:color w:val="000000" w:themeColor="text1"/>
          <w:sz w:val="20"/>
          <w:szCs w:val="20"/>
          <w:lang w:eastAsia="zh-CN"/>
        </w:rPr>
        <w:t>且</w:t>
      </w:r>
      <w:r w:rsidRPr="009372C7">
        <w:rPr>
          <w:rFonts w:ascii="Arial" w:eastAsia="SimHei" w:hAnsi="Arial" w:cs="Arial"/>
          <w:color w:val="000000" w:themeColor="text1"/>
          <w:sz w:val="20"/>
          <w:szCs w:val="20"/>
          <w:lang w:eastAsia="zh-CN"/>
        </w:rPr>
        <w:t>轻量化的电子设备，用于挽救突发心脏骤停患者的生命，因此对设备的可靠性与安全性有着极高要求。</w:t>
      </w:r>
      <w:r w:rsidRPr="009372C7">
        <w:rPr>
          <w:rFonts w:ascii="Arial" w:eastAsia="SimHei" w:hAnsi="Arial" w:cs="Arial"/>
          <w:color w:val="000000" w:themeColor="text1"/>
          <w:sz w:val="20"/>
          <w:szCs w:val="20"/>
          <w:lang w:eastAsia="zh-CN"/>
        </w:rPr>
        <w:t xml:space="preserve">AED </w:t>
      </w:r>
      <w:r w:rsidRPr="009372C7">
        <w:rPr>
          <w:rFonts w:ascii="Arial" w:eastAsia="SimHei" w:hAnsi="Arial" w:cs="Arial"/>
          <w:color w:val="000000" w:themeColor="text1"/>
          <w:sz w:val="20"/>
          <w:szCs w:val="20"/>
          <w:lang w:eastAsia="zh-CN"/>
        </w:rPr>
        <w:t>组件所使用的材料必须符合严格的医疗法规，同时能够提供稳定且一致的性能表现。热塑性弹性体（</w:t>
      </w:r>
      <w:r w:rsidRPr="009372C7">
        <w:rPr>
          <w:rFonts w:ascii="Arial" w:eastAsia="SimHei" w:hAnsi="Arial" w:cs="Arial"/>
          <w:color w:val="000000" w:themeColor="text1"/>
          <w:sz w:val="20"/>
          <w:szCs w:val="20"/>
          <w:lang w:eastAsia="zh-CN"/>
        </w:rPr>
        <w:t>TPE</w:t>
      </w:r>
      <w:r w:rsidRPr="009372C7">
        <w:rPr>
          <w:rFonts w:ascii="Arial" w:eastAsia="SimHei" w:hAnsi="Arial" w:cs="Arial"/>
          <w:color w:val="000000" w:themeColor="text1"/>
          <w:sz w:val="20"/>
          <w:szCs w:val="20"/>
          <w:lang w:eastAsia="zh-CN"/>
        </w:rPr>
        <w:t>）因其优异的耐用性、柔韧性、耐化学性及绝缘性能，非常适用于</w:t>
      </w:r>
      <w:r w:rsidRPr="009372C7">
        <w:rPr>
          <w:rFonts w:ascii="Arial" w:eastAsia="SimHei" w:hAnsi="Arial" w:cs="Arial"/>
          <w:color w:val="000000" w:themeColor="text1"/>
          <w:sz w:val="20"/>
          <w:szCs w:val="20"/>
          <w:lang w:eastAsia="zh-CN"/>
        </w:rPr>
        <w:t xml:space="preserve"> AED </w:t>
      </w:r>
      <w:r w:rsidRPr="009372C7">
        <w:rPr>
          <w:rFonts w:ascii="Arial" w:eastAsia="SimHei" w:hAnsi="Arial" w:cs="Arial"/>
          <w:color w:val="000000" w:themeColor="text1"/>
          <w:sz w:val="20"/>
          <w:szCs w:val="20"/>
          <w:lang w:eastAsia="zh-CN"/>
        </w:rPr>
        <w:t>应用，可用于</w:t>
      </w:r>
      <w:r w:rsidR="00092529">
        <w:rPr>
          <w:rFonts w:ascii="Arial" w:eastAsia="SimHei" w:hAnsi="Arial" w:cs="Arial" w:hint="eastAsia"/>
          <w:color w:val="000000" w:themeColor="text1"/>
          <w:sz w:val="20"/>
          <w:szCs w:val="20"/>
          <w:lang w:eastAsia="zh-CN"/>
        </w:rPr>
        <w:t>产品</w:t>
      </w:r>
      <w:r w:rsidRPr="009372C7">
        <w:rPr>
          <w:rFonts w:ascii="Arial" w:eastAsia="SimHei" w:hAnsi="Arial" w:cs="Arial"/>
          <w:color w:val="000000" w:themeColor="text1"/>
          <w:sz w:val="20"/>
          <w:szCs w:val="20"/>
          <w:lang w:eastAsia="zh-CN"/>
        </w:rPr>
        <w:t>握把、电缆、密封件及防护外壳等部件。</w:t>
      </w:r>
    </w:p>
    <w:p w14:paraId="3FFC6C11" w14:textId="1738A544" w:rsidR="00561DEC" w:rsidRPr="009372C7" w:rsidRDefault="005004D0" w:rsidP="005004D0">
      <w:pPr>
        <w:spacing w:line="360" w:lineRule="auto"/>
        <w:ind w:right="1559"/>
        <w:jc w:val="both"/>
        <w:rPr>
          <w:rFonts w:ascii="Arial" w:eastAsia="SimHei" w:hAnsi="Arial" w:cs="Arial"/>
          <w:color w:val="000000" w:themeColor="text1"/>
          <w:sz w:val="20"/>
          <w:szCs w:val="20"/>
          <w:lang w:eastAsia="zh-CN"/>
        </w:rPr>
      </w:pPr>
      <w:r w:rsidRPr="009372C7">
        <w:rPr>
          <w:rFonts w:ascii="Arial" w:eastAsia="SimHei" w:hAnsi="Arial" w:cs="Arial"/>
          <w:color w:val="000000" w:themeColor="text1"/>
          <w:sz w:val="20"/>
          <w:szCs w:val="20"/>
          <w:lang w:eastAsia="zh-CN"/>
        </w:rPr>
        <w:t>作为全球知名的热塑性弹性体（</w:t>
      </w:r>
      <w:r w:rsidRPr="009372C7">
        <w:rPr>
          <w:rFonts w:ascii="Arial" w:eastAsia="SimHei" w:hAnsi="Arial" w:cs="Arial"/>
          <w:color w:val="000000" w:themeColor="text1"/>
          <w:sz w:val="20"/>
          <w:szCs w:val="20"/>
          <w:lang w:eastAsia="zh-CN"/>
        </w:rPr>
        <w:t>TPE</w:t>
      </w:r>
      <w:r w:rsidRPr="009372C7">
        <w:rPr>
          <w:rFonts w:ascii="Arial" w:eastAsia="SimHei" w:hAnsi="Arial" w:cs="Arial"/>
          <w:color w:val="000000" w:themeColor="text1"/>
          <w:sz w:val="20"/>
          <w:szCs w:val="20"/>
          <w:lang w:eastAsia="zh-CN"/>
        </w:rPr>
        <w:t>）制造商，</w:t>
      </w:r>
      <w:r w:rsidR="00092529">
        <w:rPr>
          <w:rFonts w:ascii="Arial" w:eastAsia="SimHei" w:hAnsi="Arial" w:cs="Arial" w:hint="eastAsia"/>
          <w:color w:val="000000" w:themeColor="text1"/>
          <w:sz w:val="20"/>
          <w:szCs w:val="20"/>
          <w:lang w:eastAsia="zh-CN"/>
        </w:rPr>
        <w:t>凯柏胶</w:t>
      </w:r>
      <w:r w:rsidR="00092529" w:rsidRPr="00092529">
        <w:rPr>
          <w:rFonts w:ascii="SimHei" w:eastAsia="SimHei" w:hAnsi="SimHei" w:cs="Arial" w:hint="eastAsia"/>
          <w:color w:val="000000" w:themeColor="text1"/>
          <w:sz w:val="20"/>
          <w:szCs w:val="20"/>
          <w:lang w:eastAsia="zh-CN"/>
        </w:rPr>
        <w:t>宝</w:t>
      </w:r>
      <w:r w:rsidR="00092529" w:rsidRPr="00092529">
        <w:rPr>
          <w:rFonts w:ascii="Calibri" w:eastAsia="SimHei" w:hAnsi="Calibri" w:cs="Calibri"/>
          <w:color w:val="000000" w:themeColor="text1"/>
          <w:sz w:val="20"/>
          <w:szCs w:val="20"/>
          <w:lang w:eastAsia="zh-CN"/>
        </w:rPr>
        <w:t>®</w:t>
      </w:r>
      <w:r w:rsidR="00092529">
        <w:rPr>
          <w:rFonts w:ascii="Arial" w:eastAsia="SimHei" w:hAnsi="Arial" w:cs="Arial" w:hint="eastAsia"/>
          <w:color w:val="000000" w:themeColor="text1"/>
          <w:sz w:val="20"/>
          <w:szCs w:val="20"/>
          <w:lang w:eastAsia="zh-CN"/>
        </w:rPr>
        <w:t xml:space="preserve"> </w:t>
      </w:r>
      <w:r w:rsidRPr="009372C7">
        <w:rPr>
          <w:rFonts w:ascii="Arial" w:eastAsia="SimHei" w:hAnsi="Arial" w:cs="Arial"/>
          <w:color w:val="000000" w:themeColor="text1"/>
          <w:sz w:val="20"/>
          <w:szCs w:val="20"/>
          <w:lang w:eastAsia="zh-CN"/>
        </w:rPr>
        <w:t>为亚太地区医疗及医疗器械应用提供专业</w:t>
      </w:r>
      <w:r w:rsidR="00092529">
        <w:rPr>
          <w:rFonts w:ascii="Arial" w:eastAsia="SimHei" w:hAnsi="Arial" w:cs="Arial" w:hint="eastAsia"/>
          <w:color w:val="000000" w:themeColor="text1"/>
          <w:sz w:val="20"/>
          <w:szCs w:val="20"/>
          <w:lang w:eastAsia="zh-CN"/>
        </w:rPr>
        <w:t>的</w:t>
      </w:r>
      <w:r w:rsidRPr="009372C7">
        <w:rPr>
          <w:rFonts w:ascii="Arial" w:eastAsia="SimHei" w:hAnsi="Arial" w:cs="Arial"/>
          <w:color w:val="000000" w:themeColor="text1"/>
          <w:sz w:val="20"/>
          <w:szCs w:val="20"/>
          <w:lang w:eastAsia="zh-CN"/>
        </w:rPr>
        <w:t xml:space="preserve"> TPE </w:t>
      </w:r>
      <w:r w:rsidRPr="009372C7">
        <w:rPr>
          <w:rFonts w:ascii="Arial" w:eastAsia="SimHei" w:hAnsi="Arial" w:cs="Arial"/>
          <w:color w:val="000000" w:themeColor="text1"/>
          <w:sz w:val="20"/>
          <w:szCs w:val="20"/>
          <w:lang w:eastAsia="zh-CN"/>
        </w:rPr>
        <w:t>材料解决方案</w:t>
      </w:r>
      <w:r w:rsidR="00092529">
        <w:rPr>
          <w:rFonts w:ascii="Arial" w:eastAsia="SimHei" w:hAnsi="Arial" w:cs="Arial" w:hint="eastAsia"/>
          <w:color w:val="000000" w:themeColor="text1"/>
          <w:sz w:val="20"/>
          <w:szCs w:val="20"/>
          <w:lang w:eastAsia="zh-CN"/>
        </w:rPr>
        <w:t>。该</w:t>
      </w:r>
      <w:r w:rsidR="00092529">
        <w:rPr>
          <w:rFonts w:ascii="Arial" w:eastAsia="SimHei" w:hAnsi="Arial" w:cs="Arial" w:hint="eastAsia"/>
          <w:color w:val="000000" w:themeColor="text1"/>
          <w:sz w:val="20"/>
          <w:szCs w:val="20"/>
          <w:lang w:eastAsia="zh-CN"/>
        </w:rPr>
        <w:t>TPE</w:t>
      </w:r>
      <w:r w:rsidRPr="009372C7">
        <w:rPr>
          <w:rFonts w:ascii="Arial" w:eastAsia="SimHei" w:hAnsi="Arial" w:cs="Arial"/>
          <w:color w:val="000000" w:themeColor="text1"/>
          <w:sz w:val="20"/>
          <w:szCs w:val="20"/>
          <w:lang w:eastAsia="zh-CN"/>
        </w:rPr>
        <w:t>材料能够满足严格的性能与安全要求，为医疗设备制造商提供可靠的材料支持。</w:t>
      </w:r>
    </w:p>
    <w:p w14:paraId="47573B1E" w14:textId="77777777" w:rsidR="005004D0" w:rsidRPr="009372C7" w:rsidRDefault="005004D0" w:rsidP="005004D0">
      <w:pPr>
        <w:spacing w:line="360" w:lineRule="auto"/>
        <w:ind w:right="1559"/>
        <w:jc w:val="both"/>
        <w:rPr>
          <w:rFonts w:ascii="Arial" w:eastAsia="SimHei" w:hAnsi="Arial" w:cs="Arial"/>
          <w:color w:val="000000" w:themeColor="text1"/>
          <w:sz w:val="6"/>
          <w:szCs w:val="6"/>
          <w:lang w:eastAsia="zh-CN"/>
        </w:rPr>
      </w:pPr>
    </w:p>
    <w:p w14:paraId="2ABE70D4" w14:textId="5EF52A97" w:rsidR="003A1930" w:rsidRPr="009372C7" w:rsidRDefault="003A1930" w:rsidP="003A1930">
      <w:pPr>
        <w:spacing w:line="360" w:lineRule="auto"/>
        <w:ind w:right="1559"/>
        <w:jc w:val="both"/>
        <w:rPr>
          <w:rFonts w:ascii="Arial" w:eastAsia="SimHei" w:hAnsi="Arial" w:cs="Arial"/>
          <w:b/>
          <w:bCs/>
          <w:color w:val="000000" w:themeColor="text1"/>
          <w:sz w:val="20"/>
          <w:szCs w:val="20"/>
          <w:lang w:eastAsia="zh-CN"/>
        </w:rPr>
      </w:pPr>
      <w:r w:rsidRPr="009372C7">
        <w:rPr>
          <w:rFonts w:ascii="Arial" w:eastAsia="SimHei" w:hAnsi="Arial" w:cs="Arial"/>
          <w:b/>
          <w:bCs/>
          <w:color w:val="000000" w:themeColor="text1"/>
          <w:sz w:val="20"/>
          <w:szCs w:val="20"/>
          <w:lang w:eastAsia="zh-CN"/>
        </w:rPr>
        <w:t>全球标准认证</w:t>
      </w:r>
    </w:p>
    <w:p w14:paraId="63661FC4" w14:textId="546429CF" w:rsidR="00561DEC" w:rsidRPr="009372C7" w:rsidRDefault="003A1930" w:rsidP="003A1930">
      <w:pPr>
        <w:spacing w:line="360" w:lineRule="auto"/>
        <w:ind w:right="1559"/>
        <w:jc w:val="both"/>
        <w:rPr>
          <w:rFonts w:ascii="Arial" w:eastAsia="SimHei" w:hAnsi="Arial" w:cs="Arial"/>
          <w:color w:val="000000" w:themeColor="text1"/>
          <w:sz w:val="20"/>
          <w:szCs w:val="20"/>
          <w:lang w:eastAsia="zh-CN"/>
        </w:rPr>
      </w:pPr>
      <w:hyperlink r:id="rId11" w:history="1">
        <w:r w:rsidRPr="000014D4">
          <w:rPr>
            <w:rStyle w:val="Hyperlink"/>
            <w:rFonts w:ascii="Arial" w:eastAsia="SimHei" w:hAnsi="Arial" w:cs="Arial"/>
            <w:sz w:val="20"/>
            <w:szCs w:val="20"/>
            <w:lang w:eastAsia="zh-CN"/>
          </w:rPr>
          <w:t>热塑宝</w:t>
        </w:r>
        <w:r w:rsidRPr="000014D4">
          <w:rPr>
            <w:rStyle w:val="Hyperlink"/>
            <w:rFonts w:ascii="Arial" w:eastAsia="SimHei" w:hAnsi="Arial" w:cs="Arial"/>
            <w:sz w:val="20"/>
            <w:szCs w:val="20"/>
            <w:lang w:eastAsia="zh-CN"/>
          </w:rPr>
          <w:t>H</w:t>
        </w:r>
        <w:r w:rsidRPr="000014D4">
          <w:rPr>
            <w:rStyle w:val="Hyperlink"/>
            <w:rFonts w:ascii="Arial" w:eastAsia="SimHei" w:hAnsi="Arial" w:cs="Arial"/>
            <w:sz w:val="20"/>
            <w:szCs w:val="20"/>
            <w:lang w:eastAsia="zh-CN"/>
          </w:rPr>
          <w:t>（</w:t>
        </w:r>
        <w:r w:rsidRPr="000014D4">
          <w:rPr>
            <w:rStyle w:val="Hyperlink"/>
            <w:rFonts w:ascii="Arial" w:eastAsia="SimHei" w:hAnsi="Arial" w:cs="Arial"/>
            <w:sz w:val="20"/>
            <w:szCs w:val="20"/>
            <w:lang w:eastAsia="zh-CN"/>
          </w:rPr>
          <w:t>THERMOLAST</w:t>
        </w:r>
        <w:r w:rsidRPr="00E71E05">
          <w:rPr>
            <w:rStyle w:val="Hyperlink"/>
            <w:rFonts w:ascii="Arial" w:eastAsia="SimHei" w:hAnsi="Arial" w:cs="Arial"/>
            <w:sz w:val="20"/>
            <w:szCs w:val="20"/>
            <w:vertAlign w:val="superscript"/>
            <w:lang w:eastAsia="zh-CN"/>
          </w:rPr>
          <w:t>®</w:t>
        </w:r>
        <w:r w:rsidRPr="000014D4">
          <w:rPr>
            <w:rStyle w:val="Hyperlink"/>
            <w:rFonts w:ascii="Arial" w:eastAsia="SimHei" w:hAnsi="Arial" w:cs="Arial"/>
            <w:sz w:val="20"/>
            <w:szCs w:val="20"/>
            <w:lang w:eastAsia="zh-CN"/>
          </w:rPr>
          <w:t xml:space="preserve"> H</w:t>
        </w:r>
        <w:r w:rsidRPr="000014D4">
          <w:rPr>
            <w:rStyle w:val="Hyperlink"/>
            <w:rFonts w:ascii="Arial" w:eastAsia="SimHei" w:hAnsi="Arial" w:cs="Arial"/>
            <w:sz w:val="20"/>
            <w:szCs w:val="20"/>
            <w:lang w:eastAsia="zh-CN"/>
          </w:rPr>
          <w:t>）系列</w:t>
        </w:r>
      </w:hyperlink>
      <w:r w:rsidRPr="000014D4">
        <w:rPr>
          <w:rFonts w:ascii="Arial" w:eastAsia="SimHei" w:hAnsi="Arial" w:cs="Arial"/>
          <w:color w:val="000000" w:themeColor="text1"/>
          <w:sz w:val="20"/>
          <w:szCs w:val="20"/>
          <w:lang w:eastAsia="zh-CN"/>
        </w:rPr>
        <w:t>符合</w:t>
      </w:r>
      <w:r w:rsidRPr="000014D4">
        <w:rPr>
          <w:rFonts w:ascii="Arial" w:eastAsia="SimHei" w:hAnsi="Arial" w:cs="Arial"/>
          <w:color w:val="000000" w:themeColor="text1"/>
          <w:sz w:val="20"/>
          <w:szCs w:val="20"/>
          <w:lang w:eastAsia="zh-CN"/>
        </w:rPr>
        <w:t xml:space="preserve"> ISO 10993-5 </w:t>
      </w:r>
      <w:r w:rsidRPr="000014D4">
        <w:rPr>
          <w:rFonts w:ascii="Arial" w:eastAsia="SimHei" w:hAnsi="Arial" w:cs="Arial"/>
          <w:color w:val="000000" w:themeColor="text1"/>
          <w:sz w:val="20"/>
          <w:szCs w:val="20"/>
          <w:lang w:eastAsia="zh-CN"/>
        </w:rPr>
        <w:t>及</w:t>
      </w:r>
      <w:r w:rsidRPr="000014D4">
        <w:rPr>
          <w:rFonts w:ascii="Arial" w:eastAsia="SimHei" w:hAnsi="Arial" w:cs="Arial"/>
          <w:color w:val="000000" w:themeColor="text1"/>
          <w:sz w:val="20"/>
          <w:szCs w:val="20"/>
          <w:lang w:eastAsia="zh-CN"/>
        </w:rPr>
        <w:t xml:space="preserve"> GB/T 16886.5 </w:t>
      </w:r>
      <w:r w:rsidRPr="000014D4">
        <w:rPr>
          <w:rFonts w:ascii="Arial" w:eastAsia="SimHei" w:hAnsi="Arial" w:cs="Arial"/>
          <w:color w:val="000000" w:themeColor="text1"/>
          <w:sz w:val="20"/>
          <w:szCs w:val="20"/>
          <w:lang w:eastAsia="zh-CN"/>
        </w:rPr>
        <w:t>细</w:t>
      </w:r>
      <w:r w:rsidRPr="009372C7">
        <w:rPr>
          <w:rFonts w:ascii="Arial" w:eastAsia="SimHei" w:hAnsi="Arial" w:cs="Arial"/>
          <w:color w:val="000000" w:themeColor="text1"/>
          <w:sz w:val="20"/>
          <w:szCs w:val="20"/>
          <w:lang w:eastAsia="zh-CN"/>
        </w:rPr>
        <w:t>胞毒性标准，确保其在可能与人体接触的医疗器械应用中的生物相容性。同时，该</w:t>
      </w:r>
      <w:r w:rsidR="00092529">
        <w:rPr>
          <w:rFonts w:ascii="Arial" w:eastAsia="SimHei" w:hAnsi="Arial" w:cs="Arial" w:hint="eastAsia"/>
          <w:color w:val="000000" w:themeColor="text1"/>
          <w:sz w:val="20"/>
          <w:szCs w:val="20"/>
          <w:lang w:eastAsia="zh-CN"/>
        </w:rPr>
        <w:t>TPE</w:t>
      </w:r>
      <w:r w:rsidRPr="009372C7">
        <w:rPr>
          <w:rFonts w:ascii="Arial" w:eastAsia="SimHei" w:hAnsi="Arial" w:cs="Arial"/>
          <w:color w:val="000000" w:themeColor="text1"/>
          <w:sz w:val="20"/>
          <w:szCs w:val="20"/>
          <w:lang w:eastAsia="zh-CN"/>
        </w:rPr>
        <w:t>材料满足欧盟法规</w:t>
      </w:r>
      <w:r w:rsidRPr="009372C7">
        <w:rPr>
          <w:rFonts w:ascii="Arial" w:eastAsia="SimHei" w:hAnsi="Arial" w:cs="Arial"/>
          <w:color w:val="000000" w:themeColor="text1"/>
          <w:sz w:val="20"/>
          <w:szCs w:val="20"/>
          <w:lang w:eastAsia="zh-CN"/>
        </w:rPr>
        <w:t xml:space="preserve"> (EU) No 10/2011 </w:t>
      </w:r>
      <w:r w:rsidRPr="009372C7">
        <w:rPr>
          <w:rFonts w:ascii="Arial" w:eastAsia="SimHei" w:hAnsi="Arial" w:cs="Arial"/>
          <w:color w:val="000000" w:themeColor="text1"/>
          <w:sz w:val="20"/>
          <w:szCs w:val="20"/>
          <w:lang w:eastAsia="zh-CN"/>
        </w:rPr>
        <w:t>以及美国</w:t>
      </w:r>
      <w:r w:rsidRPr="009372C7">
        <w:rPr>
          <w:rFonts w:ascii="Arial" w:eastAsia="SimHei" w:hAnsi="Arial" w:cs="Arial"/>
          <w:color w:val="000000" w:themeColor="text1"/>
          <w:sz w:val="20"/>
          <w:szCs w:val="20"/>
          <w:lang w:eastAsia="zh-CN"/>
        </w:rPr>
        <w:t xml:space="preserve"> FDA CFR 21 </w:t>
      </w:r>
      <w:r w:rsidRPr="009372C7">
        <w:rPr>
          <w:rFonts w:ascii="Arial" w:eastAsia="SimHei" w:hAnsi="Arial" w:cs="Arial"/>
          <w:color w:val="000000" w:themeColor="text1"/>
          <w:sz w:val="20"/>
          <w:szCs w:val="20"/>
          <w:lang w:eastAsia="zh-CN"/>
        </w:rPr>
        <w:t>对原材料的相关要求。该系列可耐受</w:t>
      </w:r>
      <w:r w:rsidRPr="009372C7">
        <w:rPr>
          <w:rFonts w:ascii="Arial" w:eastAsia="SimHei" w:hAnsi="Arial" w:cs="Arial"/>
          <w:color w:val="000000" w:themeColor="text1"/>
          <w:sz w:val="20"/>
          <w:szCs w:val="20"/>
          <w:lang w:eastAsia="zh-CN"/>
        </w:rPr>
        <w:t xml:space="preserve"> 121°C </w:t>
      </w:r>
      <w:r w:rsidRPr="009372C7">
        <w:rPr>
          <w:rFonts w:ascii="Arial" w:eastAsia="SimHei" w:hAnsi="Arial" w:cs="Arial"/>
          <w:color w:val="000000" w:themeColor="text1"/>
          <w:sz w:val="20"/>
          <w:szCs w:val="20"/>
          <w:lang w:eastAsia="zh-CN"/>
        </w:rPr>
        <w:t>高压蒸汽灭菌及环氧乙烷（</w:t>
      </w:r>
      <w:r w:rsidRPr="009372C7">
        <w:rPr>
          <w:rFonts w:ascii="Arial" w:eastAsia="SimHei" w:hAnsi="Arial" w:cs="Arial"/>
          <w:color w:val="000000" w:themeColor="text1"/>
          <w:sz w:val="20"/>
          <w:szCs w:val="20"/>
          <w:lang w:eastAsia="zh-CN"/>
        </w:rPr>
        <w:t>EtO</w:t>
      </w:r>
      <w:r w:rsidRPr="009372C7">
        <w:rPr>
          <w:rFonts w:ascii="Arial" w:eastAsia="SimHei" w:hAnsi="Arial" w:cs="Arial"/>
          <w:color w:val="000000" w:themeColor="text1"/>
          <w:sz w:val="20"/>
          <w:szCs w:val="20"/>
          <w:lang w:eastAsia="zh-CN"/>
        </w:rPr>
        <w:t>）灭菌工艺，并且不含动物源性成分、重金属及有毒物质，满足医疗应用对安全性与合规性的严格要求。</w:t>
      </w:r>
    </w:p>
    <w:p w14:paraId="045FA7CF" w14:textId="77777777" w:rsidR="003A1930" w:rsidRPr="009372C7" w:rsidRDefault="003A1930" w:rsidP="003A1930">
      <w:pPr>
        <w:spacing w:line="360" w:lineRule="auto"/>
        <w:ind w:right="1559"/>
        <w:jc w:val="both"/>
        <w:rPr>
          <w:rFonts w:ascii="Arial" w:eastAsia="SimHei" w:hAnsi="Arial" w:cs="Arial"/>
          <w:color w:val="000000" w:themeColor="text1"/>
          <w:sz w:val="6"/>
          <w:szCs w:val="6"/>
          <w:lang w:eastAsia="zh-CN"/>
        </w:rPr>
      </w:pPr>
    </w:p>
    <w:p w14:paraId="2235E641" w14:textId="6A580D4B" w:rsidR="003A1930" w:rsidRPr="009372C7" w:rsidRDefault="003A1930" w:rsidP="003A1930">
      <w:pPr>
        <w:spacing w:line="360" w:lineRule="auto"/>
        <w:ind w:right="1559"/>
        <w:jc w:val="both"/>
        <w:rPr>
          <w:rFonts w:ascii="Arial" w:eastAsia="SimHei" w:hAnsi="Arial" w:cs="Arial"/>
          <w:b/>
          <w:bCs/>
          <w:color w:val="000000" w:themeColor="text1"/>
          <w:sz w:val="20"/>
          <w:szCs w:val="20"/>
          <w:lang w:eastAsia="zh-CN"/>
        </w:rPr>
      </w:pPr>
      <w:r w:rsidRPr="009372C7">
        <w:rPr>
          <w:rFonts w:ascii="Arial" w:eastAsia="SimHei" w:hAnsi="Arial" w:cs="Arial"/>
          <w:b/>
          <w:bCs/>
          <w:color w:val="000000" w:themeColor="text1"/>
          <w:sz w:val="20"/>
          <w:szCs w:val="20"/>
          <w:lang w:eastAsia="zh-CN"/>
        </w:rPr>
        <w:t>优异包胶性能</w:t>
      </w:r>
    </w:p>
    <w:p w14:paraId="5A873DCC" w14:textId="62002DC9" w:rsidR="00A60058" w:rsidRPr="009372C7" w:rsidRDefault="003A1930" w:rsidP="003A1930">
      <w:pPr>
        <w:spacing w:line="360" w:lineRule="auto"/>
        <w:ind w:right="1559"/>
        <w:jc w:val="both"/>
        <w:rPr>
          <w:rFonts w:ascii="Arial" w:eastAsia="SimHei" w:hAnsi="Arial" w:cs="Arial"/>
          <w:color w:val="000000" w:themeColor="text1"/>
          <w:sz w:val="20"/>
          <w:szCs w:val="20"/>
          <w:lang w:eastAsia="zh-CN"/>
        </w:rPr>
      </w:pPr>
      <w:r w:rsidRPr="009372C7">
        <w:rPr>
          <w:rFonts w:ascii="Arial" w:eastAsia="SimHei" w:hAnsi="Arial" w:cs="Arial"/>
          <w:color w:val="000000" w:themeColor="text1"/>
          <w:sz w:val="20"/>
          <w:szCs w:val="20"/>
          <w:lang w:eastAsia="zh-CN"/>
        </w:rPr>
        <w:t>医疗级</w:t>
      </w:r>
      <w:r w:rsidRPr="009372C7">
        <w:rPr>
          <w:rFonts w:ascii="Arial" w:eastAsia="SimHei" w:hAnsi="Arial" w:cs="Arial"/>
          <w:color w:val="000000" w:themeColor="text1"/>
          <w:sz w:val="20"/>
          <w:szCs w:val="20"/>
          <w:lang w:eastAsia="zh-CN"/>
        </w:rPr>
        <w:t xml:space="preserve"> TPE </w:t>
      </w:r>
      <w:r w:rsidRPr="009372C7">
        <w:rPr>
          <w:rFonts w:ascii="Arial" w:eastAsia="SimHei" w:hAnsi="Arial" w:cs="Arial"/>
          <w:color w:val="000000" w:themeColor="text1"/>
          <w:sz w:val="20"/>
          <w:szCs w:val="20"/>
          <w:lang w:eastAsia="zh-CN"/>
        </w:rPr>
        <w:t>材料对多种极性热塑性塑料展现出优异的包胶性能，</w:t>
      </w:r>
      <w:r w:rsidR="00092529">
        <w:rPr>
          <w:rFonts w:ascii="Arial" w:eastAsia="SimHei" w:hAnsi="Arial" w:cs="Arial" w:hint="eastAsia"/>
          <w:color w:val="000000" w:themeColor="text1"/>
          <w:sz w:val="20"/>
          <w:szCs w:val="20"/>
          <w:lang w:eastAsia="zh-CN"/>
        </w:rPr>
        <w:t>其中</w:t>
      </w:r>
      <w:r w:rsidRPr="009372C7">
        <w:rPr>
          <w:rFonts w:ascii="Arial" w:eastAsia="SimHei" w:hAnsi="Arial" w:cs="Arial"/>
          <w:color w:val="000000" w:themeColor="text1"/>
          <w:sz w:val="20"/>
          <w:szCs w:val="20"/>
          <w:lang w:eastAsia="zh-CN"/>
        </w:rPr>
        <w:t>包括聚碳酸酯（</w:t>
      </w:r>
      <w:r w:rsidRPr="009372C7">
        <w:rPr>
          <w:rFonts w:ascii="Arial" w:eastAsia="SimHei" w:hAnsi="Arial" w:cs="Arial"/>
          <w:color w:val="000000" w:themeColor="text1"/>
          <w:sz w:val="20"/>
          <w:szCs w:val="20"/>
          <w:lang w:eastAsia="zh-CN"/>
        </w:rPr>
        <w:t>PC</w:t>
      </w:r>
      <w:r w:rsidRPr="009372C7">
        <w:rPr>
          <w:rFonts w:ascii="Arial" w:eastAsia="SimHei" w:hAnsi="Arial" w:cs="Arial"/>
          <w:color w:val="000000" w:themeColor="text1"/>
          <w:sz w:val="20"/>
          <w:szCs w:val="20"/>
          <w:lang w:eastAsia="zh-CN"/>
        </w:rPr>
        <w:t>）、丙烯腈</w:t>
      </w:r>
      <w:r w:rsidRPr="009372C7">
        <w:rPr>
          <w:rFonts w:ascii="Arial" w:eastAsia="SimHei" w:hAnsi="Arial" w:cs="Arial"/>
          <w:color w:val="000000" w:themeColor="text1"/>
          <w:sz w:val="20"/>
          <w:szCs w:val="20"/>
          <w:lang w:eastAsia="zh-CN"/>
        </w:rPr>
        <w:t>-</w:t>
      </w:r>
      <w:r w:rsidRPr="009372C7">
        <w:rPr>
          <w:rFonts w:ascii="Arial" w:eastAsia="SimHei" w:hAnsi="Arial" w:cs="Arial"/>
          <w:color w:val="000000" w:themeColor="text1"/>
          <w:sz w:val="20"/>
          <w:szCs w:val="20"/>
          <w:lang w:eastAsia="zh-CN"/>
        </w:rPr>
        <w:t>丁二烯</w:t>
      </w:r>
      <w:r w:rsidRPr="009372C7">
        <w:rPr>
          <w:rFonts w:ascii="Arial" w:eastAsia="SimHei" w:hAnsi="Arial" w:cs="Arial"/>
          <w:color w:val="000000" w:themeColor="text1"/>
          <w:sz w:val="20"/>
          <w:szCs w:val="20"/>
          <w:lang w:eastAsia="zh-CN"/>
        </w:rPr>
        <w:t>-</w:t>
      </w:r>
      <w:r w:rsidRPr="009372C7">
        <w:rPr>
          <w:rFonts w:ascii="Arial" w:eastAsia="SimHei" w:hAnsi="Arial" w:cs="Arial"/>
          <w:color w:val="000000" w:themeColor="text1"/>
          <w:sz w:val="20"/>
          <w:szCs w:val="20"/>
          <w:lang w:eastAsia="zh-CN"/>
        </w:rPr>
        <w:t>苯乙烯共聚物（</w:t>
      </w:r>
      <w:r w:rsidRPr="009372C7">
        <w:rPr>
          <w:rFonts w:ascii="Arial" w:eastAsia="SimHei" w:hAnsi="Arial" w:cs="Arial"/>
          <w:color w:val="000000" w:themeColor="text1"/>
          <w:sz w:val="20"/>
          <w:szCs w:val="20"/>
          <w:lang w:eastAsia="zh-CN"/>
        </w:rPr>
        <w:t>ABS</w:t>
      </w:r>
      <w:r w:rsidRPr="009372C7">
        <w:rPr>
          <w:rFonts w:ascii="Arial" w:eastAsia="SimHei" w:hAnsi="Arial" w:cs="Arial"/>
          <w:color w:val="000000" w:themeColor="text1"/>
          <w:sz w:val="20"/>
          <w:szCs w:val="20"/>
          <w:lang w:eastAsia="zh-CN"/>
        </w:rPr>
        <w:t>）、</w:t>
      </w:r>
      <w:r w:rsidRPr="009372C7">
        <w:rPr>
          <w:rFonts w:ascii="Arial" w:eastAsia="SimHei" w:hAnsi="Arial" w:cs="Arial"/>
          <w:color w:val="000000" w:themeColor="text1"/>
          <w:sz w:val="20"/>
          <w:szCs w:val="20"/>
          <w:lang w:eastAsia="zh-CN"/>
        </w:rPr>
        <w:t xml:space="preserve">PC/ABS </w:t>
      </w:r>
      <w:r w:rsidRPr="009372C7">
        <w:rPr>
          <w:rFonts w:ascii="Arial" w:eastAsia="SimHei" w:hAnsi="Arial" w:cs="Arial"/>
          <w:color w:val="000000" w:themeColor="text1"/>
          <w:sz w:val="20"/>
          <w:szCs w:val="20"/>
          <w:lang w:eastAsia="zh-CN"/>
        </w:rPr>
        <w:t>合金、</w:t>
      </w:r>
      <w:r w:rsidRPr="009372C7">
        <w:rPr>
          <w:rFonts w:ascii="Arial" w:eastAsia="SimHei" w:hAnsi="Arial" w:cs="Arial"/>
          <w:color w:val="000000" w:themeColor="text1"/>
          <w:sz w:val="20"/>
          <w:szCs w:val="20"/>
          <w:lang w:eastAsia="zh-CN"/>
        </w:rPr>
        <w:t>ASA</w:t>
      </w:r>
      <w:r w:rsidRPr="009372C7">
        <w:rPr>
          <w:rFonts w:ascii="Arial" w:eastAsia="SimHei" w:hAnsi="Arial" w:cs="Arial"/>
          <w:color w:val="000000" w:themeColor="text1"/>
          <w:sz w:val="20"/>
          <w:szCs w:val="20"/>
          <w:lang w:eastAsia="zh-CN"/>
        </w:rPr>
        <w:t>、</w:t>
      </w:r>
      <w:r w:rsidRPr="009372C7">
        <w:rPr>
          <w:rFonts w:ascii="Arial" w:eastAsia="SimHei" w:hAnsi="Arial" w:cs="Arial"/>
          <w:color w:val="000000" w:themeColor="text1"/>
          <w:sz w:val="20"/>
          <w:szCs w:val="20"/>
          <w:lang w:eastAsia="zh-CN"/>
        </w:rPr>
        <w:t>SAN</w:t>
      </w:r>
      <w:r w:rsidRPr="009372C7">
        <w:rPr>
          <w:rFonts w:ascii="Arial" w:eastAsia="SimHei" w:hAnsi="Arial" w:cs="Arial"/>
          <w:color w:val="000000" w:themeColor="text1"/>
          <w:sz w:val="20"/>
          <w:szCs w:val="20"/>
          <w:lang w:eastAsia="zh-CN"/>
        </w:rPr>
        <w:t>、</w:t>
      </w:r>
      <w:r w:rsidRPr="009372C7">
        <w:rPr>
          <w:rFonts w:ascii="Arial" w:eastAsia="SimHei" w:hAnsi="Arial" w:cs="Arial"/>
          <w:color w:val="000000" w:themeColor="text1"/>
          <w:sz w:val="20"/>
          <w:szCs w:val="20"/>
          <w:lang w:eastAsia="zh-CN"/>
        </w:rPr>
        <w:t>PET</w:t>
      </w:r>
      <w:r w:rsidRPr="009372C7">
        <w:rPr>
          <w:rFonts w:ascii="Arial" w:eastAsia="SimHei" w:hAnsi="Arial" w:cs="Arial"/>
          <w:color w:val="000000" w:themeColor="text1"/>
          <w:sz w:val="20"/>
          <w:szCs w:val="20"/>
          <w:lang w:eastAsia="zh-CN"/>
        </w:rPr>
        <w:t>、</w:t>
      </w:r>
      <w:r w:rsidRPr="009372C7">
        <w:rPr>
          <w:rFonts w:ascii="Arial" w:eastAsia="SimHei" w:hAnsi="Arial" w:cs="Arial"/>
          <w:color w:val="000000" w:themeColor="text1"/>
          <w:sz w:val="20"/>
          <w:szCs w:val="20"/>
          <w:lang w:eastAsia="zh-CN"/>
        </w:rPr>
        <w:t xml:space="preserve">PETG </w:t>
      </w:r>
      <w:r w:rsidRPr="009372C7">
        <w:rPr>
          <w:rFonts w:ascii="Arial" w:eastAsia="SimHei" w:hAnsi="Arial" w:cs="Arial"/>
          <w:color w:val="000000" w:themeColor="text1"/>
          <w:sz w:val="20"/>
          <w:szCs w:val="20"/>
          <w:lang w:eastAsia="zh-CN"/>
        </w:rPr>
        <w:t>及聚苯乙烯（</w:t>
      </w:r>
      <w:r w:rsidRPr="009372C7">
        <w:rPr>
          <w:rFonts w:ascii="Arial" w:eastAsia="SimHei" w:hAnsi="Arial" w:cs="Arial"/>
          <w:color w:val="000000" w:themeColor="text1"/>
          <w:sz w:val="20"/>
          <w:szCs w:val="20"/>
          <w:lang w:eastAsia="zh-CN"/>
        </w:rPr>
        <w:t>PS</w:t>
      </w:r>
      <w:r w:rsidRPr="009372C7">
        <w:rPr>
          <w:rFonts w:ascii="Arial" w:eastAsia="SimHei" w:hAnsi="Arial" w:cs="Arial"/>
          <w:color w:val="000000" w:themeColor="text1"/>
          <w:sz w:val="20"/>
          <w:szCs w:val="20"/>
          <w:lang w:eastAsia="zh-CN"/>
        </w:rPr>
        <w:t>）等。凭借广泛的材料适配性，该</w:t>
      </w:r>
      <w:r w:rsidR="00092529">
        <w:rPr>
          <w:rFonts w:ascii="Arial" w:eastAsia="SimHei" w:hAnsi="Arial" w:cs="Arial" w:hint="eastAsia"/>
          <w:color w:val="000000" w:themeColor="text1"/>
          <w:sz w:val="20"/>
          <w:szCs w:val="20"/>
          <w:lang w:eastAsia="zh-CN"/>
        </w:rPr>
        <w:t>TPE</w:t>
      </w:r>
      <w:r w:rsidRPr="009372C7">
        <w:rPr>
          <w:rFonts w:ascii="Arial" w:eastAsia="SimHei" w:hAnsi="Arial" w:cs="Arial"/>
          <w:color w:val="000000" w:themeColor="text1"/>
          <w:sz w:val="20"/>
          <w:szCs w:val="20"/>
          <w:lang w:eastAsia="zh-CN"/>
        </w:rPr>
        <w:t>材料可实现多材料一体化设计，例如</w:t>
      </w:r>
      <w:r w:rsidR="00092529">
        <w:rPr>
          <w:rFonts w:ascii="Arial" w:eastAsia="SimHei" w:hAnsi="Arial" w:cs="Arial" w:hint="eastAsia"/>
          <w:color w:val="000000" w:themeColor="text1"/>
          <w:sz w:val="20"/>
          <w:szCs w:val="20"/>
          <w:lang w:eastAsia="zh-CN"/>
        </w:rPr>
        <w:t>产品</w:t>
      </w:r>
      <w:r w:rsidRPr="009372C7">
        <w:rPr>
          <w:rFonts w:ascii="Arial" w:eastAsia="SimHei" w:hAnsi="Arial" w:cs="Arial"/>
          <w:color w:val="000000" w:themeColor="text1"/>
          <w:sz w:val="20"/>
          <w:szCs w:val="20"/>
          <w:lang w:eastAsia="zh-CN"/>
        </w:rPr>
        <w:t>软触感握把、防护外壳及功能性密封</w:t>
      </w:r>
      <w:r w:rsidRPr="009372C7">
        <w:rPr>
          <w:rFonts w:ascii="Arial" w:eastAsia="SimHei" w:hAnsi="Arial" w:cs="Arial"/>
          <w:color w:val="000000" w:themeColor="text1"/>
          <w:sz w:val="20"/>
          <w:szCs w:val="20"/>
          <w:lang w:eastAsia="zh-CN"/>
        </w:rPr>
        <w:lastRenderedPageBreak/>
        <w:t>件，并提供稳定可靠的包胶效果，从而提升整体结构耐用性，并增强在紧急使用场景中的可靠性与用户信心。</w:t>
      </w:r>
    </w:p>
    <w:p w14:paraId="5B0B787B" w14:textId="77777777" w:rsidR="003A1930" w:rsidRPr="009372C7" w:rsidRDefault="003A1930" w:rsidP="003A1930">
      <w:pPr>
        <w:spacing w:line="360" w:lineRule="auto"/>
        <w:ind w:right="1559"/>
        <w:jc w:val="both"/>
        <w:rPr>
          <w:rFonts w:ascii="Arial" w:eastAsia="SimHei" w:hAnsi="Arial" w:cs="Arial"/>
          <w:color w:val="000000" w:themeColor="text1"/>
          <w:sz w:val="6"/>
          <w:szCs w:val="6"/>
          <w:lang w:eastAsia="zh-CN"/>
        </w:rPr>
      </w:pPr>
    </w:p>
    <w:p w14:paraId="4CBB303C" w14:textId="7F068A3B" w:rsidR="003A1930" w:rsidRPr="009372C7" w:rsidRDefault="003A1930" w:rsidP="003A1930">
      <w:pPr>
        <w:spacing w:line="360" w:lineRule="auto"/>
        <w:ind w:right="1559"/>
        <w:jc w:val="both"/>
        <w:rPr>
          <w:rFonts w:ascii="Arial" w:eastAsia="SimHei" w:hAnsi="Arial" w:cs="Arial"/>
          <w:b/>
          <w:bCs/>
          <w:color w:val="000000" w:themeColor="text1"/>
          <w:sz w:val="20"/>
          <w:szCs w:val="20"/>
          <w:lang w:eastAsia="zh-CN"/>
        </w:rPr>
      </w:pPr>
      <w:r w:rsidRPr="009372C7">
        <w:rPr>
          <w:rFonts w:ascii="Arial" w:eastAsia="SimHei" w:hAnsi="Arial" w:cs="Arial"/>
          <w:b/>
          <w:bCs/>
          <w:color w:val="000000" w:themeColor="text1"/>
          <w:sz w:val="20"/>
          <w:szCs w:val="20"/>
          <w:lang w:eastAsia="zh-CN"/>
        </w:rPr>
        <w:t>加工效率</w:t>
      </w:r>
    </w:p>
    <w:p w14:paraId="4F98FBE8" w14:textId="57428545" w:rsidR="00561DEC" w:rsidRPr="009372C7" w:rsidRDefault="003A1930" w:rsidP="003A1930">
      <w:pPr>
        <w:spacing w:line="360" w:lineRule="auto"/>
        <w:ind w:right="1559"/>
        <w:jc w:val="both"/>
        <w:rPr>
          <w:rFonts w:ascii="Arial" w:eastAsia="SimHei" w:hAnsi="Arial" w:cs="Arial"/>
          <w:color w:val="000000" w:themeColor="text1"/>
          <w:sz w:val="20"/>
          <w:szCs w:val="20"/>
          <w:lang w:eastAsia="zh-CN"/>
        </w:rPr>
      </w:pPr>
      <w:r w:rsidRPr="009372C7">
        <w:rPr>
          <w:rFonts w:ascii="Arial" w:eastAsia="SimHei" w:hAnsi="Arial" w:cs="Arial"/>
          <w:color w:val="000000" w:themeColor="text1"/>
          <w:sz w:val="20"/>
          <w:szCs w:val="20"/>
          <w:lang w:eastAsia="zh-CN"/>
        </w:rPr>
        <w:t>该系列适用于注塑与挤出工艺，</w:t>
      </w:r>
      <w:r w:rsidR="00092529">
        <w:rPr>
          <w:rFonts w:ascii="Arial" w:eastAsia="SimHei" w:hAnsi="Arial" w:cs="Arial" w:hint="eastAsia"/>
          <w:color w:val="000000" w:themeColor="text1"/>
          <w:sz w:val="20"/>
          <w:szCs w:val="20"/>
          <w:lang w:eastAsia="zh-CN"/>
        </w:rPr>
        <w:t>并</w:t>
      </w:r>
      <w:r w:rsidRPr="009372C7">
        <w:rPr>
          <w:rFonts w:ascii="Arial" w:eastAsia="SimHei" w:hAnsi="Arial" w:cs="Arial"/>
          <w:color w:val="000000" w:themeColor="text1"/>
          <w:sz w:val="20"/>
          <w:szCs w:val="20"/>
          <w:lang w:eastAsia="zh-CN"/>
        </w:rPr>
        <w:t>具备优异的流动性能，可实现高效稳定的加工过程，并确保产品质量的一致性。凭借良好的加工适配性，该材料能够精准成型各类复杂结构部件，如开关、密封件、膜片及柔性连接件等。此外，该</w:t>
      </w:r>
      <w:r w:rsidRPr="009372C7">
        <w:rPr>
          <w:rFonts w:ascii="Arial" w:eastAsia="SimHei" w:hAnsi="Arial" w:cs="Arial"/>
          <w:color w:val="000000" w:themeColor="text1"/>
          <w:sz w:val="20"/>
          <w:szCs w:val="20"/>
          <w:lang w:eastAsia="zh-CN"/>
        </w:rPr>
        <w:t>TPE</w:t>
      </w:r>
      <w:r w:rsidRPr="009372C7">
        <w:rPr>
          <w:rFonts w:ascii="Arial" w:eastAsia="SimHei" w:hAnsi="Arial" w:cs="Arial"/>
          <w:color w:val="000000" w:themeColor="text1"/>
          <w:sz w:val="20"/>
          <w:szCs w:val="20"/>
          <w:lang w:eastAsia="zh-CN"/>
        </w:rPr>
        <w:t>材料提供本色选项，并支持全面着色方案，以满足品牌识别、产品差异化及零部件标识等多样化应用需求。</w:t>
      </w:r>
    </w:p>
    <w:p w14:paraId="7EB214B0" w14:textId="77777777" w:rsidR="003A1930" w:rsidRPr="009372C7" w:rsidRDefault="003A1930" w:rsidP="003A1930">
      <w:pPr>
        <w:spacing w:line="360" w:lineRule="auto"/>
        <w:ind w:right="1559"/>
        <w:jc w:val="both"/>
        <w:rPr>
          <w:rFonts w:ascii="Arial" w:eastAsia="SimHei" w:hAnsi="Arial" w:cs="Arial"/>
          <w:color w:val="000000" w:themeColor="text1"/>
          <w:sz w:val="6"/>
          <w:szCs w:val="6"/>
          <w:lang w:eastAsia="zh-CN"/>
        </w:rPr>
      </w:pPr>
    </w:p>
    <w:p w14:paraId="1C3493BE" w14:textId="7E75029F" w:rsidR="003A1930" w:rsidRPr="009372C7" w:rsidRDefault="003A1930" w:rsidP="003A1930">
      <w:pPr>
        <w:spacing w:line="360" w:lineRule="auto"/>
        <w:ind w:right="1559"/>
        <w:jc w:val="both"/>
        <w:rPr>
          <w:rFonts w:ascii="Arial" w:eastAsia="SimHei" w:hAnsi="Arial" w:cs="Arial"/>
          <w:b/>
          <w:bCs/>
          <w:color w:val="000000" w:themeColor="text1"/>
          <w:sz w:val="20"/>
          <w:szCs w:val="20"/>
          <w:lang w:eastAsia="zh-CN"/>
        </w:rPr>
      </w:pPr>
      <w:r w:rsidRPr="009372C7">
        <w:rPr>
          <w:rFonts w:ascii="Arial" w:eastAsia="SimHei" w:hAnsi="Arial" w:cs="Arial"/>
          <w:b/>
          <w:bCs/>
          <w:color w:val="000000" w:themeColor="text1"/>
          <w:sz w:val="20"/>
          <w:szCs w:val="20"/>
          <w:lang w:eastAsia="zh-CN"/>
        </w:rPr>
        <w:t>拓展多元应用</w:t>
      </w:r>
    </w:p>
    <w:p w14:paraId="733C8EB0" w14:textId="533CFB9D" w:rsidR="003A1930" w:rsidRPr="009372C7" w:rsidRDefault="003A1930" w:rsidP="003A1930">
      <w:pPr>
        <w:spacing w:line="360" w:lineRule="auto"/>
        <w:ind w:right="1559"/>
        <w:jc w:val="both"/>
        <w:rPr>
          <w:rFonts w:ascii="Arial" w:eastAsia="SimHei" w:hAnsi="Arial" w:cs="Arial"/>
          <w:color w:val="000000" w:themeColor="text1"/>
          <w:sz w:val="20"/>
          <w:szCs w:val="20"/>
          <w:lang w:eastAsia="zh-CN"/>
        </w:rPr>
      </w:pPr>
      <w:r w:rsidRPr="009372C7">
        <w:rPr>
          <w:rFonts w:ascii="Arial" w:eastAsia="SimHei" w:hAnsi="Arial" w:cs="Arial"/>
          <w:color w:val="000000" w:themeColor="text1"/>
          <w:sz w:val="20"/>
          <w:szCs w:val="20"/>
          <w:lang w:eastAsia="zh-CN"/>
        </w:rPr>
        <w:t>该系列具备优异的软触感表面性能，可显著提升握持舒适性与操作体验，因此</w:t>
      </w:r>
      <w:r w:rsidRPr="000014D4">
        <w:rPr>
          <w:rFonts w:ascii="Arial" w:eastAsia="SimHei" w:hAnsi="Arial" w:cs="Arial"/>
          <w:color w:val="000000" w:themeColor="text1"/>
          <w:sz w:val="20"/>
          <w:szCs w:val="20"/>
          <w:lang w:eastAsia="zh-CN"/>
        </w:rPr>
        <w:t>非常适用于各类</w:t>
      </w:r>
      <w:hyperlink r:id="rId12" w:history="1">
        <w:r w:rsidRPr="000014D4">
          <w:rPr>
            <w:rStyle w:val="Hyperlink"/>
            <w:rFonts w:ascii="Arial" w:eastAsia="SimHei" w:hAnsi="Arial" w:cs="Arial"/>
            <w:sz w:val="20"/>
            <w:szCs w:val="20"/>
            <w:lang w:eastAsia="zh-CN"/>
          </w:rPr>
          <w:t>医疗及健康护理应用</w:t>
        </w:r>
      </w:hyperlink>
      <w:r w:rsidRPr="000014D4">
        <w:rPr>
          <w:rFonts w:ascii="Arial" w:eastAsia="SimHei" w:hAnsi="Arial" w:cs="Arial"/>
          <w:color w:val="000000" w:themeColor="text1"/>
          <w:sz w:val="20"/>
          <w:szCs w:val="20"/>
          <w:lang w:eastAsia="zh-CN"/>
        </w:rPr>
        <w:t>场景。其应用范围涵盖功能性与设计性部</w:t>
      </w:r>
      <w:r w:rsidRPr="009372C7">
        <w:rPr>
          <w:rFonts w:ascii="Arial" w:eastAsia="SimHei" w:hAnsi="Arial" w:cs="Arial"/>
          <w:color w:val="000000" w:themeColor="text1"/>
          <w:sz w:val="20"/>
          <w:szCs w:val="20"/>
          <w:lang w:eastAsia="zh-CN"/>
        </w:rPr>
        <w:t>件，其中包括软触感握把、开关、垫材、密封件、阀门、膜片及柔性连接件等。凭借良好的应用多样性，制造商能够在不同医疗设备中实现材料的标准化应用，同时确保合规性与性能表现的一致性。</w:t>
      </w:r>
    </w:p>
    <w:p w14:paraId="5EE49399" w14:textId="77777777" w:rsidR="005004D0" w:rsidRPr="00F0169D" w:rsidRDefault="005004D0" w:rsidP="005004D0">
      <w:pPr>
        <w:spacing w:line="360" w:lineRule="auto"/>
        <w:ind w:right="1559"/>
        <w:jc w:val="both"/>
        <w:rPr>
          <w:rFonts w:ascii="Arial" w:hAnsi="Arial" w:cs="Arial"/>
          <w:b/>
          <w:bCs/>
          <w:sz w:val="6"/>
          <w:szCs w:val="6"/>
          <w:lang w:eastAsia="zh-CN"/>
        </w:rPr>
      </w:pPr>
    </w:p>
    <w:p w14:paraId="01FF4F05" w14:textId="77777777" w:rsidR="005004D0" w:rsidRPr="006B7147" w:rsidRDefault="005004D0" w:rsidP="005004D0">
      <w:pPr>
        <w:spacing w:line="360" w:lineRule="auto"/>
        <w:ind w:right="1559"/>
        <w:jc w:val="both"/>
        <w:rPr>
          <w:rFonts w:ascii="Arial" w:eastAsia="SimHei" w:hAnsi="Arial" w:cs="Arial"/>
          <w:b/>
          <w:bCs/>
          <w:sz w:val="20"/>
          <w:szCs w:val="20"/>
          <w:lang w:eastAsia="zh-CN"/>
        </w:rPr>
      </w:pPr>
      <w:r w:rsidRPr="006B7147">
        <w:rPr>
          <w:rFonts w:ascii="Arial" w:eastAsia="SimHei" w:hAnsi="Arial" w:cs="Arial"/>
          <w:b/>
          <w:bCs/>
          <w:sz w:val="20"/>
          <w:szCs w:val="20"/>
          <w:lang w:eastAsia="zh-CN"/>
        </w:rPr>
        <w:t>以可持续发展为核心</w:t>
      </w:r>
    </w:p>
    <w:p w14:paraId="3A871EA6" w14:textId="3B4C6A2C" w:rsidR="005004D0" w:rsidRPr="006B7147" w:rsidRDefault="005004D0" w:rsidP="005004D0">
      <w:pPr>
        <w:spacing w:line="360" w:lineRule="auto"/>
        <w:ind w:right="1559"/>
        <w:jc w:val="both"/>
        <w:rPr>
          <w:rFonts w:ascii="Arial" w:eastAsia="SimHei" w:hAnsi="Arial" w:cs="Arial"/>
          <w:sz w:val="20"/>
          <w:szCs w:val="20"/>
          <w:lang w:eastAsia="zh-CN"/>
        </w:rPr>
      </w:pPr>
      <w:hyperlink r:id="rId13" w:history="1">
        <w:r w:rsidRPr="000014D4">
          <w:rPr>
            <w:rStyle w:val="Hyperlink"/>
            <w:rFonts w:ascii="Arial" w:eastAsia="SimHei" w:hAnsi="Arial" w:cs="Arial"/>
            <w:sz w:val="20"/>
            <w:szCs w:val="20"/>
            <w:lang w:eastAsia="zh-CN"/>
          </w:rPr>
          <w:t>可持续发展</w:t>
        </w:r>
      </w:hyperlink>
      <w:r w:rsidRPr="000014D4">
        <w:rPr>
          <w:rFonts w:ascii="Arial" w:eastAsia="SimHei" w:hAnsi="Arial" w:cs="Arial"/>
          <w:sz w:val="20"/>
          <w:szCs w:val="20"/>
          <w:lang w:eastAsia="zh-CN"/>
        </w:rPr>
        <w:t>始终是</w:t>
      </w:r>
      <w:proofErr w:type="gramStart"/>
      <w:r w:rsidRPr="000014D4">
        <w:rPr>
          <w:rFonts w:ascii="Arial" w:eastAsia="SimHei" w:hAnsi="Arial" w:cs="Arial"/>
          <w:sz w:val="20"/>
          <w:szCs w:val="20"/>
          <w:lang w:eastAsia="zh-CN"/>
        </w:rPr>
        <w:t>凯柏胶宝</w:t>
      </w:r>
      <w:proofErr w:type="gramEnd"/>
      <w:r w:rsidRPr="000014D4">
        <w:rPr>
          <w:rFonts w:ascii="Calibri" w:eastAsia="SimHei" w:hAnsi="Calibri" w:cs="Calibri"/>
          <w:sz w:val="20"/>
          <w:szCs w:val="20"/>
          <w:lang w:eastAsia="zh-CN"/>
        </w:rPr>
        <w:t>®</w:t>
      </w:r>
      <w:r w:rsidRPr="000014D4">
        <w:rPr>
          <w:rFonts w:ascii="Arial" w:eastAsia="SimHei" w:hAnsi="Arial" w:cs="Arial" w:hint="eastAsia"/>
          <w:sz w:val="20"/>
          <w:szCs w:val="20"/>
          <w:lang w:eastAsia="zh-CN"/>
        </w:rPr>
        <w:t xml:space="preserve"> </w:t>
      </w:r>
      <w:r w:rsidRPr="000014D4">
        <w:rPr>
          <w:rFonts w:ascii="Arial" w:eastAsia="SimHei" w:hAnsi="Arial" w:cs="Arial"/>
          <w:sz w:val="20"/>
          <w:szCs w:val="20"/>
          <w:lang w:eastAsia="zh-CN"/>
        </w:rPr>
        <w:t>创新战略的核心。</w:t>
      </w:r>
      <w:proofErr w:type="gramStart"/>
      <w:r w:rsidRPr="000014D4">
        <w:rPr>
          <w:rFonts w:ascii="Arial" w:eastAsia="SimHei" w:hAnsi="Arial" w:cs="Arial"/>
          <w:sz w:val="20"/>
          <w:szCs w:val="20"/>
          <w:lang w:eastAsia="zh-CN"/>
        </w:rPr>
        <w:t>凯柏胶宝</w:t>
      </w:r>
      <w:proofErr w:type="gramEnd"/>
      <w:r w:rsidRPr="000014D4">
        <w:rPr>
          <w:rFonts w:ascii="Calibri" w:eastAsia="SimHei" w:hAnsi="Calibri" w:cs="Calibri"/>
          <w:sz w:val="20"/>
          <w:szCs w:val="20"/>
          <w:lang w:eastAsia="zh-CN"/>
        </w:rPr>
        <w:t>®</w:t>
      </w:r>
      <w:r w:rsidRPr="000014D4">
        <w:rPr>
          <w:rFonts w:ascii="Arial" w:eastAsia="SimHei" w:hAnsi="Arial" w:cs="Arial"/>
          <w:sz w:val="20"/>
          <w:szCs w:val="20"/>
          <w:lang w:eastAsia="zh-CN"/>
        </w:rPr>
        <w:t xml:space="preserve"> </w:t>
      </w:r>
      <w:r w:rsidRPr="000014D4">
        <w:rPr>
          <w:rFonts w:ascii="Arial" w:eastAsia="SimHei" w:hAnsi="Arial" w:cs="Arial"/>
          <w:sz w:val="20"/>
          <w:szCs w:val="20"/>
          <w:lang w:eastAsia="zh-CN"/>
        </w:rPr>
        <w:t>的产品组合涵盖了</w:t>
      </w:r>
      <w:r w:rsidRPr="006B7147">
        <w:rPr>
          <w:rFonts w:ascii="Arial" w:eastAsia="SimHei" w:hAnsi="Arial" w:cs="Arial"/>
          <w:sz w:val="20"/>
          <w:szCs w:val="20"/>
          <w:lang w:eastAsia="zh-CN"/>
        </w:rPr>
        <w:t>生物基</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，以及含消费后回收（</w:t>
      </w:r>
      <w:r w:rsidRPr="006B7147">
        <w:rPr>
          <w:rFonts w:ascii="Arial" w:eastAsia="SimHei" w:hAnsi="Arial" w:cs="Arial"/>
          <w:sz w:val="20"/>
          <w:szCs w:val="20"/>
          <w:lang w:eastAsia="zh-CN"/>
        </w:rPr>
        <w:t>PCR</w:t>
      </w:r>
      <w:r w:rsidRPr="006B7147">
        <w:rPr>
          <w:rFonts w:ascii="Arial" w:eastAsia="SimHei" w:hAnsi="Arial" w:cs="Arial"/>
          <w:sz w:val="20"/>
          <w:szCs w:val="20"/>
          <w:lang w:eastAsia="zh-CN"/>
        </w:rPr>
        <w:t>）及工业后回收（</w:t>
      </w:r>
      <w:r w:rsidRPr="006B7147">
        <w:rPr>
          <w:rFonts w:ascii="Arial" w:eastAsia="SimHei" w:hAnsi="Arial" w:cs="Arial"/>
          <w:sz w:val="20"/>
          <w:szCs w:val="20"/>
          <w:lang w:eastAsia="zh-CN"/>
        </w:rPr>
        <w:t>PIR</w:t>
      </w:r>
      <w:r w:rsidRPr="006B7147">
        <w:rPr>
          <w:rFonts w:ascii="Arial" w:eastAsia="SimHei" w:hAnsi="Arial" w:cs="Arial"/>
          <w:sz w:val="20"/>
          <w:szCs w:val="20"/>
          <w:lang w:eastAsia="zh-CN"/>
        </w:rPr>
        <w:t>）成分的</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解决方案。同时，其中部分产品已通过</w:t>
      </w:r>
      <w:r w:rsidRPr="006B7147">
        <w:rPr>
          <w:rFonts w:ascii="Arial" w:eastAsia="SimHei" w:hAnsi="Arial" w:cs="Arial"/>
          <w:sz w:val="20"/>
          <w:szCs w:val="20"/>
          <w:lang w:eastAsia="zh-CN"/>
        </w:rPr>
        <w:t>GRS</w:t>
      </w:r>
      <w:r w:rsidRPr="006B7147">
        <w:rPr>
          <w:rFonts w:ascii="Arial" w:eastAsia="SimHei" w:hAnsi="Arial" w:cs="Arial"/>
          <w:sz w:val="20"/>
          <w:szCs w:val="20"/>
          <w:lang w:eastAsia="zh-CN"/>
        </w:rPr>
        <w:t>（全球回收标准）和</w:t>
      </w:r>
      <w:r w:rsidRPr="006B7147">
        <w:rPr>
          <w:rFonts w:ascii="Arial" w:eastAsia="SimHei" w:hAnsi="Arial" w:cs="Arial"/>
          <w:sz w:val="20"/>
          <w:szCs w:val="20"/>
          <w:lang w:eastAsia="zh-CN"/>
        </w:rPr>
        <w:t>ISCC PLUS</w:t>
      </w:r>
      <w:r w:rsidRPr="006B7147">
        <w:rPr>
          <w:rFonts w:ascii="Arial" w:eastAsia="SimHei" w:hAnsi="Arial" w:cs="Arial"/>
          <w:sz w:val="20"/>
          <w:szCs w:val="20"/>
          <w:lang w:eastAsia="zh-CN"/>
        </w:rPr>
        <w:t>认证。</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此外，凯柏胶宝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还可根据客户需求提供产品碳足迹（</w:t>
      </w:r>
      <w:r w:rsidRPr="006B7147">
        <w:rPr>
          <w:rFonts w:ascii="Arial" w:eastAsia="SimHei" w:hAnsi="Arial" w:cs="Arial"/>
          <w:sz w:val="20"/>
          <w:szCs w:val="20"/>
          <w:lang w:eastAsia="zh-CN"/>
        </w:rPr>
        <w:t>PCF</w:t>
      </w:r>
      <w:r w:rsidRPr="006B7147">
        <w:rPr>
          <w:rFonts w:ascii="Arial" w:eastAsia="SimHei" w:hAnsi="Arial" w:cs="Arial"/>
          <w:sz w:val="20"/>
          <w:szCs w:val="20"/>
          <w:lang w:eastAsia="zh-CN"/>
        </w:rPr>
        <w:t>）数据，助力客户实现更具可持续性的决策。</w:t>
      </w:r>
    </w:p>
    <w:p w14:paraId="6CAFAA1C" w14:textId="77777777" w:rsidR="005004D0" w:rsidRPr="006B7147" w:rsidRDefault="005004D0" w:rsidP="005004D0">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荣获</w:t>
      </w:r>
      <w:r w:rsidRPr="006B7147">
        <w:rPr>
          <w:rFonts w:ascii="Arial" w:eastAsia="SimHei" w:hAnsi="Arial" w:cs="Arial"/>
          <w:sz w:val="20"/>
          <w:szCs w:val="20"/>
          <w:lang w:eastAsia="zh-CN"/>
        </w:rPr>
        <w:t>2025</w:t>
      </w:r>
      <w:r w:rsidRPr="006B7147">
        <w:rPr>
          <w:rFonts w:ascii="Arial" w:eastAsia="SimHei" w:hAnsi="Arial" w:cs="Arial"/>
          <w:sz w:val="20"/>
          <w:szCs w:val="20"/>
          <w:lang w:eastAsia="zh-CN"/>
        </w:rPr>
        <w:t>年</w:t>
      </w:r>
      <w:proofErr w:type="spellStart"/>
      <w:r w:rsidRPr="006B7147">
        <w:rPr>
          <w:rFonts w:ascii="Arial" w:eastAsia="SimHei" w:hAnsi="Arial" w:cs="Arial"/>
          <w:sz w:val="20"/>
          <w:szCs w:val="20"/>
          <w:lang w:eastAsia="zh-CN"/>
        </w:rPr>
        <w:t>EcoVadi</w:t>
      </w:r>
      <w:r>
        <w:rPr>
          <w:rFonts w:ascii="Arial" w:eastAsia="SimHei" w:hAnsi="Arial" w:cs="Arial" w:hint="eastAsia"/>
          <w:sz w:val="20"/>
          <w:szCs w:val="20"/>
          <w:lang w:eastAsia="zh-CN"/>
        </w:rPr>
        <w:t>s</w:t>
      </w:r>
      <w:proofErr w:type="spellEnd"/>
      <w:r w:rsidRPr="006B7147">
        <w:rPr>
          <w:rFonts w:ascii="Arial" w:eastAsia="SimHei" w:hAnsi="Arial" w:cs="Arial"/>
          <w:sz w:val="20"/>
          <w:szCs w:val="20"/>
          <w:lang w:eastAsia="zh-CN"/>
        </w:rPr>
        <w:t>金牌认证，坚定践行科学碳目标倡议（</w:t>
      </w:r>
      <w:r w:rsidRPr="006B7147">
        <w:rPr>
          <w:rFonts w:ascii="Arial" w:eastAsia="SimHei" w:hAnsi="Arial" w:cs="Arial"/>
          <w:sz w:val="20"/>
          <w:szCs w:val="20"/>
          <w:lang w:eastAsia="zh-CN"/>
        </w:rPr>
        <w:t>SBTi</w:t>
      </w:r>
      <w:r w:rsidRPr="006B7147">
        <w:rPr>
          <w:rFonts w:ascii="Arial" w:eastAsia="SimHei" w:hAnsi="Arial" w:cs="Arial"/>
          <w:sz w:val="20"/>
          <w:szCs w:val="20"/>
          <w:lang w:eastAsia="zh-CN"/>
        </w:rPr>
        <w:t>），并积极响应全球气候行动。</w:t>
      </w:r>
    </w:p>
    <w:p w14:paraId="2A1DE2EB" w14:textId="77777777" w:rsidR="005004D0" w:rsidRPr="006B7147" w:rsidRDefault="005004D0" w:rsidP="005004D0">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lastRenderedPageBreak/>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的可持续</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材料具有卓越的性能稳定性和可靠性，广泛应用于各类领域，助力客户减少排放、提升循环利用，以便实现可持续发展目标。</w:t>
      </w:r>
    </w:p>
    <w:p w14:paraId="579716D4" w14:textId="77777777" w:rsidR="005004D0" w:rsidRPr="006B7147" w:rsidRDefault="005004D0" w:rsidP="005004D0">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欢迎随时与凯柏胶宝</w:t>
      </w:r>
      <w:r w:rsidRPr="006B7147">
        <w:rPr>
          <w:rFonts w:ascii="Calibri" w:eastAsia="SimHei" w:hAnsi="Calibri" w:cs="Calibri"/>
          <w:sz w:val="20"/>
          <w:szCs w:val="20"/>
          <w:lang w:eastAsia="zh-CN"/>
        </w:rPr>
        <w:t>®</w:t>
      </w:r>
      <w:r>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联系，与我们携手共创可持续高性能材料的未来。</w:t>
      </w:r>
    </w:p>
    <w:p w14:paraId="5A53AB77" w14:textId="77777777" w:rsidR="005004D0" w:rsidRPr="00BF11F3" w:rsidRDefault="005004D0" w:rsidP="005004D0">
      <w:pPr>
        <w:spacing w:line="360" w:lineRule="auto"/>
        <w:ind w:right="1559"/>
        <w:jc w:val="both"/>
        <w:rPr>
          <w:rFonts w:ascii="Arial" w:eastAsia="SimHei" w:hAnsi="Arial" w:cs="Arial"/>
          <w:b/>
          <w:bCs/>
          <w:color w:val="000000" w:themeColor="text1"/>
          <w:sz w:val="6"/>
          <w:szCs w:val="6"/>
          <w:lang w:eastAsia="zh-CN"/>
        </w:rPr>
      </w:pPr>
    </w:p>
    <w:p w14:paraId="56E5D603" w14:textId="77777777" w:rsidR="005004D0" w:rsidRPr="003C10E6" w:rsidRDefault="005004D0" w:rsidP="005004D0">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b/>
          <w:bCs/>
          <w:color w:val="000000" w:themeColor="text1"/>
          <w:sz w:val="20"/>
          <w:szCs w:val="20"/>
          <w:lang w:eastAsia="zh-CN"/>
        </w:rPr>
        <w:t>中国销售办公室</w:t>
      </w:r>
    </w:p>
    <w:p w14:paraId="4A500C81" w14:textId="77777777" w:rsidR="005004D0" w:rsidRPr="003C10E6" w:rsidRDefault="005004D0" w:rsidP="005004D0">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color w:val="000000" w:themeColor="text1"/>
          <w:sz w:val="20"/>
          <w:szCs w:val="20"/>
          <w:lang w:eastAsia="zh-CN"/>
        </w:rPr>
        <w:t>凯柏胶宝</w:t>
      </w:r>
      <w:r w:rsidRPr="003C10E6">
        <w:rPr>
          <w:rFonts w:ascii="Calibri" w:eastAsia="SimHei" w:hAnsi="Calibri" w:cs="Calibri"/>
          <w:color w:val="000000" w:themeColor="text1"/>
          <w:sz w:val="20"/>
          <w:szCs w:val="20"/>
          <w:lang w:eastAsia="zh-CN"/>
        </w:rPr>
        <w:t>®</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不断地发展和提升在</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TPE </w:t>
      </w:r>
      <w:r w:rsidRPr="003C10E6">
        <w:rPr>
          <w:rFonts w:ascii="Arial" w:eastAsia="SimHei" w:hAnsi="Arial" w:cs="Arial" w:hint="eastAsia"/>
          <w:color w:val="000000" w:themeColor="text1"/>
          <w:sz w:val="20"/>
          <w:szCs w:val="20"/>
          <w:lang w:eastAsia="zh-CN"/>
        </w:rPr>
        <w:t>行业的竞争优势地位，如今已发展成为业内知名企业，并在中国上海</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凯柏胶宝塑料（上海）有限公司及香港特别行政区</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凯柏胶宝中国有限公司设有销售办公室，</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还在北京、沈阳、</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武汉、广州等地都设有销售网络。</w:t>
      </w:r>
    </w:p>
    <w:p w14:paraId="585F57D6" w14:textId="2BBA8B65" w:rsidR="003A1930" w:rsidRDefault="005004D0" w:rsidP="002A2985">
      <w:pPr>
        <w:spacing w:line="360" w:lineRule="auto"/>
        <w:ind w:right="1559"/>
        <w:jc w:val="both"/>
        <w:rPr>
          <w:rFonts w:ascii="Arial" w:hAnsi="Arial" w:cs="Arial"/>
          <w:color w:val="000000" w:themeColor="text1"/>
          <w:sz w:val="20"/>
          <w:szCs w:val="20"/>
          <w:lang w:eastAsia="zh-CN"/>
        </w:rPr>
      </w:pPr>
      <w:r w:rsidRPr="003F5553">
        <w:rPr>
          <w:rFonts w:ascii="Arial" w:eastAsia="SimHei" w:hAnsi="Arial" w:cs="Arial"/>
          <w:b/>
          <w:bCs/>
          <w:color w:val="000000" w:themeColor="text1"/>
          <w:sz w:val="20"/>
          <w:szCs w:val="20"/>
          <w:lang w:eastAsia="zh-CN"/>
        </w:rPr>
        <w:t>探索更多</w:t>
      </w:r>
      <w:r w:rsidRPr="003F5553">
        <w:rPr>
          <w:rFonts w:ascii="Arial" w:eastAsia="SimHei" w:hAnsi="Arial" w:cs="Arial"/>
          <w:b/>
          <w:bCs/>
          <w:color w:val="000000" w:themeColor="text1"/>
          <w:sz w:val="20"/>
          <w:szCs w:val="20"/>
          <w:lang w:eastAsia="zh-CN"/>
        </w:rPr>
        <w:t>TPE</w:t>
      </w:r>
      <w:r w:rsidRPr="003F5553">
        <w:rPr>
          <w:rFonts w:ascii="Arial" w:eastAsia="SimHei" w:hAnsi="Arial" w:cs="Arial"/>
          <w:b/>
          <w:bCs/>
          <w:color w:val="000000" w:themeColor="text1"/>
          <w:sz w:val="20"/>
          <w:szCs w:val="20"/>
          <w:lang w:eastAsia="zh-CN"/>
        </w:rPr>
        <w:t>应用</w:t>
      </w:r>
      <w:r w:rsidRPr="003F5553">
        <w:rPr>
          <w:rFonts w:ascii="Arial" w:eastAsia="SimHei" w:hAnsi="Arial" w:cs="Arial"/>
          <w:color w:val="000000" w:themeColor="text1"/>
          <w:sz w:val="20"/>
          <w:szCs w:val="20"/>
          <w:lang w:eastAsia="zh-CN"/>
        </w:rPr>
        <w:t>：</w:t>
      </w:r>
      <w:proofErr w:type="gramStart"/>
      <w:r w:rsidR="003A1930" w:rsidRPr="003A1930">
        <w:rPr>
          <w:rFonts w:ascii="Arial" w:eastAsia="SimHei" w:hAnsi="Arial" w:cs="Arial"/>
          <w:color w:val="000000" w:themeColor="text1"/>
          <w:sz w:val="20"/>
          <w:szCs w:val="20"/>
          <w:lang w:eastAsia="zh-CN"/>
        </w:rPr>
        <w:t>凯柏胶宝</w:t>
      </w:r>
      <w:proofErr w:type="gramEnd"/>
      <w:r w:rsidR="003A1930" w:rsidRPr="003A1930">
        <w:rPr>
          <w:rFonts w:ascii="Calibri" w:eastAsia="SimHei" w:hAnsi="Calibri" w:cs="Calibri"/>
          <w:color w:val="000000" w:themeColor="text1"/>
          <w:sz w:val="20"/>
          <w:szCs w:val="20"/>
          <w:lang w:eastAsia="zh-CN"/>
        </w:rPr>
        <w:t>®</w:t>
      </w:r>
      <w:r w:rsidR="00091B12">
        <w:rPr>
          <w:rFonts w:ascii="Arial" w:eastAsia="SimHei" w:hAnsi="Arial" w:cs="Arial" w:hint="eastAsia"/>
          <w:color w:val="000000" w:themeColor="text1"/>
          <w:sz w:val="20"/>
          <w:szCs w:val="20"/>
          <w:lang w:eastAsia="zh-CN"/>
        </w:rPr>
        <w:t xml:space="preserve"> </w:t>
      </w:r>
      <w:r w:rsidR="003A1930" w:rsidRPr="003A1930">
        <w:rPr>
          <w:rFonts w:ascii="Arial" w:eastAsia="SimHei" w:hAnsi="Arial" w:cs="Arial"/>
          <w:color w:val="000000" w:themeColor="text1"/>
          <w:sz w:val="20"/>
          <w:szCs w:val="20"/>
          <w:lang w:eastAsia="zh-CN"/>
        </w:rPr>
        <w:t>持续协助制造商开发安全、耐用且高性能的医</w:t>
      </w:r>
      <w:r w:rsidR="003A1930" w:rsidRPr="000014D4">
        <w:rPr>
          <w:rFonts w:ascii="Arial" w:eastAsia="SimHei" w:hAnsi="Arial" w:cs="Arial"/>
          <w:color w:val="000000" w:themeColor="text1"/>
          <w:sz w:val="20"/>
          <w:szCs w:val="20"/>
          <w:lang w:eastAsia="zh-CN"/>
        </w:rPr>
        <w:t>疗及健康护理产品，并广泛应用于</w:t>
      </w:r>
      <w:hyperlink r:id="rId14" w:history="1">
        <w:r w:rsidR="003A1930" w:rsidRPr="000014D4">
          <w:rPr>
            <w:rStyle w:val="Hyperlink"/>
            <w:rFonts w:ascii="Arial" w:eastAsia="SimHei" w:hAnsi="Arial" w:cs="Arial"/>
            <w:sz w:val="20"/>
            <w:szCs w:val="20"/>
            <w:lang w:eastAsia="zh-CN"/>
          </w:rPr>
          <w:t>耳镜</w:t>
        </w:r>
      </w:hyperlink>
      <w:r w:rsidR="003A1930" w:rsidRPr="000014D4">
        <w:rPr>
          <w:rFonts w:ascii="Arial" w:eastAsia="SimHei" w:hAnsi="Arial" w:cs="Arial"/>
          <w:color w:val="000000" w:themeColor="text1"/>
          <w:sz w:val="20"/>
          <w:szCs w:val="20"/>
          <w:lang w:eastAsia="zh-CN"/>
        </w:rPr>
        <w:t>、</w:t>
      </w:r>
      <w:hyperlink r:id="rId15" w:history="1">
        <w:r w:rsidR="003A1930" w:rsidRPr="000014D4">
          <w:rPr>
            <w:rStyle w:val="Hyperlink"/>
            <w:rFonts w:ascii="Arial" w:eastAsia="SimHei" w:hAnsi="Arial" w:cs="Arial"/>
            <w:sz w:val="20"/>
            <w:szCs w:val="20"/>
            <w:lang w:eastAsia="zh-CN"/>
          </w:rPr>
          <w:t>超声</w:t>
        </w:r>
        <w:r w:rsidR="00091B12" w:rsidRPr="000014D4">
          <w:rPr>
            <w:rStyle w:val="Hyperlink"/>
            <w:rFonts w:ascii="Arial" w:eastAsia="SimHei" w:hAnsi="Arial" w:cs="Arial"/>
            <w:sz w:val="20"/>
            <w:szCs w:val="20"/>
            <w:lang w:eastAsia="zh-CN"/>
          </w:rPr>
          <w:t>波</w:t>
        </w:r>
        <w:r w:rsidR="003A1930" w:rsidRPr="000014D4">
          <w:rPr>
            <w:rStyle w:val="Hyperlink"/>
            <w:rFonts w:ascii="Arial" w:eastAsia="SimHei" w:hAnsi="Arial" w:cs="Arial"/>
            <w:sz w:val="20"/>
            <w:szCs w:val="20"/>
            <w:lang w:eastAsia="zh-CN"/>
          </w:rPr>
          <w:t>设备</w:t>
        </w:r>
      </w:hyperlink>
      <w:r w:rsidR="003A1930" w:rsidRPr="000014D4">
        <w:rPr>
          <w:rFonts w:ascii="Arial" w:eastAsia="SimHei" w:hAnsi="Arial" w:cs="Arial"/>
          <w:color w:val="000000" w:themeColor="text1"/>
          <w:sz w:val="20"/>
          <w:szCs w:val="20"/>
          <w:lang w:eastAsia="zh-CN"/>
        </w:rPr>
        <w:t>及</w:t>
      </w:r>
      <w:hyperlink r:id="rId16" w:history="1">
        <w:r w:rsidR="003A1930" w:rsidRPr="000014D4">
          <w:rPr>
            <w:rStyle w:val="Hyperlink"/>
            <w:rFonts w:ascii="Arial" w:eastAsia="SimHei" w:hAnsi="Arial" w:cs="Arial"/>
            <w:sz w:val="20"/>
            <w:szCs w:val="20"/>
            <w:lang w:eastAsia="zh-CN"/>
          </w:rPr>
          <w:t>轮椅</w:t>
        </w:r>
      </w:hyperlink>
      <w:r w:rsidR="003A1930" w:rsidRPr="000014D4">
        <w:rPr>
          <w:rFonts w:ascii="Arial" w:eastAsia="SimHei" w:hAnsi="Arial" w:cs="Arial"/>
          <w:color w:val="000000" w:themeColor="text1"/>
          <w:sz w:val="20"/>
          <w:szCs w:val="20"/>
          <w:lang w:eastAsia="zh-CN"/>
        </w:rPr>
        <w:t>等医疗领域。</w:t>
      </w:r>
    </w:p>
    <w:p w14:paraId="7B78E04B" w14:textId="77777777" w:rsidR="003A1930" w:rsidRDefault="003A1930" w:rsidP="008F55FD">
      <w:pPr>
        <w:spacing w:line="360" w:lineRule="auto"/>
        <w:ind w:right="1559"/>
        <w:jc w:val="both"/>
        <w:rPr>
          <w:rFonts w:ascii="Arial" w:hAnsi="Arial" w:cs="Arial"/>
          <w:b/>
          <w:bCs/>
          <w:i/>
          <w:iCs/>
          <w:sz w:val="16"/>
          <w:szCs w:val="16"/>
          <w:lang w:eastAsia="zh-CN"/>
        </w:rPr>
      </w:pPr>
      <w:r w:rsidRPr="003A1930">
        <w:rPr>
          <w:rFonts w:ascii="Arial" w:hAnsi="Arial" w:cs="Arial"/>
          <w:b/>
          <w:bCs/>
          <w:i/>
          <w:iCs/>
          <w:sz w:val="16"/>
          <w:szCs w:val="16"/>
          <w:lang w:eastAsia="zh-CN"/>
        </w:rPr>
        <w:t>免责声明：</w:t>
      </w:r>
      <w:r w:rsidRPr="003A1930">
        <w:rPr>
          <w:rFonts w:ascii="Arial" w:hAnsi="Arial" w:cs="Arial"/>
          <w:i/>
          <w:iCs/>
          <w:sz w:val="16"/>
          <w:szCs w:val="16"/>
          <w:lang w:eastAsia="zh-CN"/>
        </w:rPr>
        <w:t>上述应用场景仅为展示材料性能之参考示例，最终产品的法规合规性及使用适配性应由客户依据相关要求自行验证。</w:t>
      </w:r>
    </w:p>
    <w:p w14:paraId="4BC6020F" w14:textId="77777777" w:rsidR="005004D0" w:rsidRPr="00A77DB5" w:rsidRDefault="0047676C" w:rsidP="005004D0">
      <w:pPr>
        <w:spacing w:line="360" w:lineRule="auto"/>
        <w:ind w:right="1559"/>
        <w:jc w:val="both"/>
        <w:rPr>
          <w:rFonts w:ascii="Arial" w:hAnsi="Arial" w:cs="Arial"/>
          <w:i/>
          <w:iCs/>
          <w:sz w:val="16"/>
          <w:szCs w:val="16"/>
          <w:lang w:val="en-PH" w:eastAsia="zh-CN"/>
        </w:rPr>
      </w:pPr>
      <w:r>
        <w:rPr>
          <w:noProof/>
        </w:rPr>
        <w:drawing>
          <wp:inline distT="0" distB="0" distL="0" distR="0" wp14:anchorId="23C72D88" wp14:editId="7CD649CA">
            <wp:extent cx="4273550" cy="2364429"/>
            <wp:effectExtent l="0" t="0" r="0" b="0"/>
            <wp:docPr id="11962598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0128" cy="2368068"/>
                    </a:xfrm>
                    <a:prstGeom prst="rect">
                      <a:avLst/>
                    </a:prstGeom>
                    <a:noFill/>
                    <a:ln>
                      <a:noFill/>
                    </a:ln>
                  </pic:spPr>
                </pic:pic>
              </a:graphicData>
            </a:graphic>
          </wp:inline>
        </w:drawing>
      </w:r>
      <w:r w:rsidR="00416245">
        <w:rPr>
          <w:rFonts w:ascii="Arial" w:hAnsi="Arial" w:cs="Arial"/>
          <w:sz w:val="20"/>
          <w:szCs w:val="20"/>
          <w:lang w:eastAsia="zh-CN"/>
        </w:rPr>
        <w:br/>
      </w:r>
      <w:r w:rsidR="005004D0" w:rsidRPr="00EF4369">
        <w:rPr>
          <w:rFonts w:ascii="Arial" w:eastAsia="SimHei" w:hAnsi="Arial" w:cs="Arial"/>
          <w:b/>
          <w:bCs/>
          <w:sz w:val="20"/>
          <w:szCs w:val="20"/>
          <w:lang w:eastAsia="zh-CN" w:bidi="ar-SA"/>
        </w:rPr>
        <w:t>（图片：</w:t>
      </w:r>
      <w:r w:rsidR="005004D0" w:rsidRPr="00EF4369">
        <w:rPr>
          <w:rFonts w:ascii="Arial" w:eastAsia="SimHei" w:hAnsi="Arial" w:cs="Arial"/>
          <w:b/>
          <w:bCs/>
          <w:sz w:val="20"/>
          <w:szCs w:val="20"/>
          <w:lang w:eastAsia="zh-CN" w:bidi="ar-SA"/>
        </w:rPr>
        <w:t>© 202</w:t>
      </w:r>
      <w:r w:rsidR="005004D0">
        <w:rPr>
          <w:rFonts w:ascii="Arial" w:eastAsia="SimHei" w:hAnsi="Arial" w:cs="Arial" w:hint="eastAsia"/>
          <w:b/>
          <w:bCs/>
          <w:sz w:val="20"/>
          <w:szCs w:val="20"/>
          <w:lang w:eastAsia="zh-CN" w:bidi="ar-SA"/>
        </w:rPr>
        <w:t>6</w:t>
      </w:r>
      <w:r w:rsidR="005004D0" w:rsidRPr="00EF4369">
        <w:rPr>
          <w:rFonts w:ascii="Arial" w:eastAsia="SimHei" w:hAnsi="Arial" w:cs="Arial"/>
          <w:b/>
          <w:bCs/>
          <w:sz w:val="20"/>
          <w:szCs w:val="20"/>
          <w:lang w:eastAsia="zh-CN" w:bidi="ar-SA"/>
        </w:rPr>
        <w:t xml:space="preserve"> </w:t>
      </w:r>
      <w:r w:rsidR="005004D0" w:rsidRPr="00EF4369">
        <w:rPr>
          <w:rFonts w:ascii="Arial" w:eastAsia="SimHei" w:hAnsi="Arial" w:cs="Arial"/>
          <w:b/>
          <w:bCs/>
          <w:sz w:val="20"/>
          <w:szCs w:val="20"/>
          <w:lang w:eastAsia="zh-CN" w:bidi="ar-SA"/>
        </w:rPr>
        <w:t>凯柏胶宝</w:t>
      </w:r>
      <w:r w:rsidR="005004D0" w:rsidRPr="00EF4369">
        <w:rPr>
          <w:rFonts w:ascii="Calibri" w:eastAsia="SimHei" w:hAnsi="Calibri" w:cs="Calibri"/>
          <w:b/>
          <w:bCs/>
          <w:sz w:val="20"/>
          <w:szCs w:val="20"/>
          <w:lang w:eastAsia="zh-CN" w:bidi="ar-SA"/>
        </w:rPr>
        <w:t>®</w:t>
      </w:r>
      <w:r w:rsidR="005004D0">
        <w:rPr>
          <w:rFonts w:ascii="Calibri" w:eastAsia="SimHei" w:hAnsi="Calibri" w:cs="Calibri" w:hint="eastAsia"/>
          <w:b/>
          <w:bCs/>
          <w:sz w:val="20"/>
          <w:szCs w:val="20"/>
          <w:lang w:eastAsia="zh-CN" w:bidi="ar-SA"/>
        </w:rPr>
        <w:t xml:space="preserve"> </w:t>
      </w:r>
      <w:r w:rsidR="005004D0" w:rsidRPr="00EF4369">
        <w:rPr>
          <w:rFonts w:ascii="Arial" w:eastAsia="SimHei" w:hAnsi="Arial" w:cs="Arial"/>
          <w:b/>
          <w:bCs/>
          <w:sz w:val="20"/>
          <w:szCs w:val="20"/>
          <w:lang w:eastAsia="zh-CN" w:bidi="ar-SA"/>
        </w:rPr>
        <w:t>版权所有）</w:t>
      </w:r>
    </w:p>
    <w:p w14:paraId="0649D77D" w14:textId="77777777" w:rsidR="005004D0" w:rsidRPr="00CF51D9" w:rsidRDefault="005004D0" w:rsidP="005004D0">
      <w:pPr>
        <w:spacing w:line="360" w:lineRule="auto"/>
        <w:ind w:right="1559"/>
        <w:rPr>
          <w:rFonts w:ascii="Arial" w:eastAsia="SimHei" w:hAnsi="Arial" w:cs="Arial"/>
          <w:sz w:val="20"/>
          <w:szCs w:val="20"/>
          <w:lang w:eastAsia="zh-CN" w:bidi="ar-SA"/>
        </w:rPr>
      </w:pPr>
      <w:r w:rsidRPr="00EF4369">
        <w:rPr>
          <w:rFonts w:ascii="Arial" w:eastAsia="SimHei" w:hAnsi="Arial" w:cs="Arial"/>
          <w:sz w:val="20"/>
          <w:szCs w:val="20"/>
          <w:lang w:eastAsia="zh-CN" w:bidi="ar-SA"/>
        </w:rPr>
        <w:lastRenderedPageBreak/>
        <w:t>如需高清图片，请联系</w:t>
      </w:r>
      <w:r w:rsidRPr="00EF4369">
        <w:rPr>
          <w:rFonts w:ascii="Arial" w:eastAsia="SimHei" w:hAnsi="Arial" w:cs="Arial"/>
          <w:sz w:val="20"/>
          <w:szCs w:val="20"/>
          <w:lang w:eastAsia="zh-CN" w:bidi="ar-SA"/>
        </w:rPr>
        <w:t xml:space="preserve"> Bridget Ngang</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bridget.ngang@kraiburg-tpe.com</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+6 03 9545 6301</w:t>
      </w:r>
      <w:r w:rsidRPr="00EF4369">
        <w:rPr>
          <w:rFonts w:ascii="Arial" w:eastAsia="SimHei" w:hAnsi="Arial" w:cs="Arial"/>
          <w:sz w:val="20"/>
          <w:szCs w:val="20"/>
          <w:lang w:eastAsia="zh-CN" w:bidi="ar-SA"/>
        </w:rPr>
        <w:t>）。</w:t>
      </w:r>
    </w:p>
    <w:p w14:paraId="59DC8850" w14:textId="77777777" w:rsidR="005004D0" w:rsidRPr="003E4160" w:rsidRDefault="005004D0" w:rsidP="005004D0">
      <w:pPr>
        <w:ind w:right="1559"/>
        <w:rPr>
          <w:rFonts w:ascii="Arial" w:hAnsi="Arial" w:cs="Arial"/>
          <w:b/>
          <w:sz w:val="20"/>
          <w:szCs w:val="20"/>
          <w:lang w:val="en-GB" w:eastAsia="zh-CN"/>
        </w:rPr>
      </w:pPr>
      <w:r>
        <w:rPr>
          <w:rFonts w:ascii="Arial" w:eastAsia="SimHei" w:hAnsi="Arial" w:cs="Arial" w:hint="eastAsia"/>
          <w:b/>
          <w:sz w:val="20"/>
          <w:szCs w:val="20"/>
          <w:lang w:eastAsia="zh-CN"/>
        </w:rPr>
        <w:t>媒体</w:t>
      </w:r>
      <w:r w:rsidRPr="00EF4369">
        <w:rPr>
          <w:rFonts w:ascii="Arial" w:eastAsia="SimHei" w:hAnsi="Arial" w:cs="Arial"/>
          <w:b/>
          <w:sz w:val="20"/>
          <w:szCs w:val="20"/>
          <w:lang w:eastAsia="zh-CN"/>
        </w:rPr>
        <w:t>联系人信息：</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08E79CC2" wp14:editId="38756777">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663DD9" w14:textId="77777777" w:rsidR="005004D0" w:rsidRPr="00936551" w:rsidRDefault="005004D0" w:rsidP="005004D0">
      <w:pPr>
        <w:ind w:right="1559"/>
        <w:rPr>
          <w:rFonts w:ascii="Arial" w:eastAsia="SimHei" w:hAnsi="Arial" w:cs="Arial"/>
          <w:bCs/>
          <w:sz w:val="20"/>
          <w:szCs w:val="20"/>
          <w:lang w:eastAsia="zh-CN"/>
        </w:rPr>
      </w:pPr>
      <w:hyperlink r:id="rId20" w:history="1">
        <w:r w:rsidRPr="00973747">
          <w:rPr>
            <w:rStyle w:val="Hyperlink"/>
            <w:rFonts w:ascii="Arial" w:eastAsia="SimHei" w:hAnsi="Arial" w:cs="Arial"/>
            <w:color w:val="000000" w:themeColor="text1"/>
            <w:sz w:val="20"/>
            <w:szCs w:val="20"/>
            <w:lang w:eastAsia="zh-CN"/>
          </w:rPr>
          <w:t>下载高</w:t>
        </w:r>
        <w:proofErr w:type="gramStart"/>
        <w:r w:rsidRPr="00973747">
          <w:rPr>
            <w:rStyle w:val="Hyperlink"/>
            <w:rFonts w:ascii="Arial" w:eastAsia="SimHei" w:hAnsi="Arial" w:cs="Arial"/>
            <w:color w:val="000000" w:themeColor="text1"/>
            <w:sz w:val="20"/>
            <w:szCs w:val="20"/>
            <w:lang w:eastAsia="zh-CN"/>
          </w:rPr>
          <w:t>清图片</w:t>
        </w:r>
        <w:proofErr w:type="gramEnd"/>
      </w:hyperlink>
    </w:p>
    <w:p w14:paraId="795FB766" w14:textId="77777777" w:rsidR="005004D0" w:rsidRPr="003E4160" w:rsidRDefault="005004D0" w:rsidP="005004D0">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0B0F016C" wp14:editId="59B640C2">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680BB0C6" w14:textId="77777777" w:rsidR="005004D0" w:rsidRPr="009479E7" w:rsidRDefault="005004D0" w:rsidP="005004D0">
      <w:pPr>
        <w:ind w:right="1559"/>
        <w:rPr>
          <w:color w:val="000000" w:themeColor="text1"/>
          <w:sz w:val="20"/>
          <w:szCs w:val="20"/>
          <w:lang w:eastAsia="zh-CN"/>
        </w:rPr>
      </w:pPr>
      <w:hyperlink r:id="rId23" w:history="1">
        <w:proofErr w:type="gramStart"/>
        <w:r w:rsidRPr="00973747">
          <w:rPr>
            <w:rStyle w:val="Hyperlink"/>
            <w:rFonts w:ascii="Arial" w:eastAsia="SimHei" w:hAnsi="Arial" w:cs="Arial"/>
            <w:color w:val="000000" w:themeColor="text1"/>
            <w:sz w:val="20"/>
            <w:szCs w:val="20"/>
            <w:lang w:eastAsia="zh-CN"/>
          </w:rPr>
          <w:t>凯柏胶宝</w:t>
        </w:r>
        <w:proofErr w:type="gramEnd"/>
        <w:r w:rsidRPr="00973747">
          <w:rPr>
            <w:rStyle w:val="Hyperlink"/>
            <w:rFonts w:ascii="Calibri" w:eastAsia="SimHei" w:hAnsi="Calibri" w:cs="Calibri"/>
            <w:color w:val="000000" w:themeColor="text1"/>
            <w:sz w:val="20"/>
            <w:szCs w:val="20"/>
            <w:lang w:eastAsia="zh-CN"/>
          </w:rPr>
          <w:t>®</w:t>
        </w:r>
        <w:r>
          <w:rPr>
            <w:rStyle w:val="Hyperlink"/>
            <w:rFonts w:ascii="Calibri" w:eastAsia="SimHei" w:hAnsi="Calibri" w:cs="Calibri" w:hint="eastAsia"/>
            <w:color w:val="000000" w:themeColor="text1"/>
            <w:sz w:val="20"/>
            <w:szCs w:val="20"/>
            <w:lang w:eastAsia="zh-CN"/>
          </w:rPr>
          <w:t xml:space="preserve"> </w:t>
        </w:r>
        <w:r w:rsidRPr="00973747">
          <w:rPr>
            <w:rStyle w:val="Hyperlink"/>
            <w:rFonts w:ascii="Arial" w:eastAsia="SimHei" w:hAnsi="Arial" w:cs="Arial"/>
            <w:color w:val="000000" w:themeColor="text1"/>
            <w:sz w:val="20"/>
            <w:szCs w:val="20"/>
            <w:lang w:eastAsia="zh-CN"/>
          </w:rPr>
          <w:t>最新资讯</w:t>
        </w:r>
      </w:hyperlink>
    </w:p>
    <w:p w14:paraId="23898B5A" w14:textId="77777777" w:rsidR="005004D0" w:rsidRPr="003E4160" w:rsidRDefault="005004D0" w:rsidP="005004D0">
      <w:pPr>
        <w:ind w:right="1559"/>
        <w:rPr>
          <w:rFonts w:ascii="Arial" w:hAnsi="Arial" w:cs="Arial"/>
          <w:b/>
          <w:sz w:val="20"/>
          <w:szCs w:val="20"/>
          <w:lang w:val="en-GB" w:eastAsia="zh-CN"/>
        </w:rPr>
      </w:pPr>
    </w:p>
    <w:p w14:paraId="6EB3B2FD" w14:textId="77777777" w:rsidR="005004D0" w:rsidRPr="009479E7" w:rsidRDefault="005004D0" w:rsidP="005004D0">
      <w:pPr>
        <w:ind w:right="1559"/>
        <w:rPr>
          <w:sz w:val="20"/>
          <w:szCs w:val="20"/>
          <w:lang w:eastAsia="zh-CN"/>
        </w:rPr>
      </w:pPr>
      <w:r w:rsidRPr="00EF4369">
        <w:rPr>
          <w:rFonts w:ascii="Arial" w:eastAsia="SimHei" w:hAnsi="Arial" w:cs="Arial"/>
          <w:b/>
          <w:sz w:val="20"/>
          <w:szCs w:val="20"/>
          <w:lang w:eastAsia="zh-CN"/>
        </w:rPr>
        <w:t>连接社交媒体：</w:t>
      </w:r>
    </w:p>
    <w:p w14:paraId="7EE6960F" w14:textId="77777777" w:rsidR="005004D0" w:rsidRPr="003E4160" w:rsidRDefault="005004D0" w:rsidP="005004D0">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3FDF38FB" wp14:editId="7199BB3D">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31B10CFF" wp14:editId="704C5399">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3B3000EE" wp14:editId="3BA0771D">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16066669" wp14:editId="0E937994">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4AABD56B" wp14:editId="3D273B9E">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6F17AAEB" w14:textId="77777777" w:rsidR="005004D0" w:rsidRDefault="005004D0" w:rsidP="005004D0">
      <w:pPr>
        <w:ind w:right="1559"/>
        <w:rPr>
          <w:rFonts w:ascii="Arial" w:hAnsi="Arial" w:cs="Arial"/>
          <w:b/>
          <w:color w:val="000000" w:themeColor="text1"/>
          <w:sz w:val="20"/>
          <w:szCs w:val="20"/>
          <w:lang w:val="en-GB" w:eastAsia="zh-CN"/>
        </w:rPr>
      </w:pPr>
      <w:r w:rsidRPr="00EF4369">
        <w:rPr>
          <w:rFonts w:ascii="Arial" w:eastAsia="SimHei" w:hAnsi="Arial" w:cs="Arial"/>
          <w:b/>
          <w:sz w:val="20"/>
          <w:szCs w:val="20"/>
          <w:lang w:eastAsia="zh-CN"/>
        </w:rPr>
        <w:t>关注我们的微信公众号</w:t>
      </w:r>
    </w:p>
    <w:p w14:paraId="7A04E1BE" w14:textId="77777777" w:rsidR="005004D0" w:rsidRPr="003E4160" w:rsidRDefault="005004D0" w:rsidP="005004D0">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2526FCC2" wp14:editId="63BB6894">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7C88AF9C" w14:textId="32A639CD" w:rsidR="000014D4" w:rsidRDefault="005004D0" w:rsidP="005004D0">
      <w:pPr>
        <w:spacing w:line="360" w:lineRule="auto"/>
        <w:ind w:right="1555"/>
        <w:jc w:val="both"/>
        <w:rPr>
          <w:rFonts w:ascii="Arial" w:eastAsia="SimHei" w:hAnsi="Arial" w:cs="Arial"/>
          <w:sz w:val="20"/>
          <w:szCs w:val="20"/>
          <w:lang w:eastAsia="zh-CN"/>
        </w:rPr>
      </w:pPr>
      <w:r w:rsidRPr="00EF4369">
        <w:rPr>
          <w:rFonts w:ascii="Arial" w:eastAsia="SimHei" w:hAnsi="Arial" w:cs="Arial" w:hint="eastAsia"/>
          <w:sz w:val="20"/>
          <w:szCs w:val="20"/>
          <w:lang w:eastAsia="zh-CN"/>
        </w:rPr>
        <w:t>凯柏胶宝</w:t>
      </w:r>
      <w:r w:rsidRPr="00EF4369">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EF4369">
        <w:rPr>
          <w:rFonts w:ascii="Arial" w:eastAsia="SimHei" w:hAnsi="Arial" w:cs="Arial" w:hint="eastAsia"/>
          <w:sz w:val="20"/>
          <w:szCs w:val="20"/>
          <w:lang w:eastAsia="zh-CN"/>
        </w:rPr>
        <w:t>公司</w:t>
      </w:r>
      <w:r w:rsidRPr="00EF4369">
        <w:rPr>
          <w:rFonts w:ascii="Arial" w:eastAsia="SimHei" w:hAnsi="Arial" w:cs="Arial" w:hint="eastAsia"/>
          <w:sz w:val="20"/>
          <w:szCs w:val="20"/>
          <w:lang w:eastAsia="zh-CN"/>
        </w:rPr>
        <w:t xml:space="preserve"> (www.kraiburg-tpe.cn) </w:t>
      </w:r>
      <w:r w:rsidRPr="00EF4369">
        <w:rPr>
          <w:rFonts w:ascii="Arial" w:eastAsia="SimHei" w:hAnsi="Arial" w:cs="Arial" w:hint="eastAsia"/>
          <w:sz w:val="20"/>
          <w:szCs w:val="20"/>
          <w:lang w:eastAsia="zh-CN"/>
        </w:rPr>
        <w:t>是一家业务足迹遍布全球的定制热塑性弹性体制造商，并在中国上海及香港特别行政区设有销售办公室，</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还在北京、沈阳、</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武汉、广州等地都设有销售网络。我司成立于</w:t>
      </w:r>
      <w:r w:rsidRPr="00EF4369">
        <w:rPr>
          <w:rFonts w:ascii="Arial" w:eastAsia="SimHei" w:hAnsi="Arial" w:cs="Arial" w:hint="eastAsia"/>
          <w:sz w:val="20"/>
          <w:szCs w:val="20"/>
          <w:lang w:eastAsia="zh-CN"/>
        </w:rPr>
        <w:t xml:space="preserve"> 2001 </w:t>
      </w:r>
      <w:r w:rsidRPr="00EF4369">
        <w:rPr>
          <w:rFonts w:ascii="Arial" w:eastAsia="SimHei" w:hAnsi="Arial" w:cs="Arial" w:hint="eastAsia"/>
          <w:sz w:val="20"/>
          <w:szCs w:val="20"/>
          <w:lang w:eastAsia="zh-CN"/>
        </w:rPr>
        <w:t>年，是克莱伯格集团旗下的独立业务单位，现已成为</w:t>
      </w:r>
      <w:r w:rsidRPr="00EF4369">
        <w:rPr>
          <w:rFonts w:ascii="Arial" w:eastAsia="SimHei" w:hAnsi="Arial" w:cs="Arial" w:hint="eastAsia"/>
          <w:sz w:val="20"/>
          <w:szCs w:val="20"/>
          <w:lang w:eastAsia="zh-CN"/>
        </w:rPr>
        <w:t xml:space="preserve"> TPE </w:t>
      </w:r>
      <w:r w:rsidRPr="00EF4369">
        <w:rPr>
          <w:rFonts w:ascii="Arial" w:eastAsia="SimHei" w:hAnsi="Arial" w:cs="Arial" w:hint="eastAsia"/>
          <w:sz w:val="20"/>
          <w:szCs w:val="20"/>
          <w:lang w:eastAsia="zh-CN"/>
        </w:rPr>
        <w:t>化合物领域最具竞争力的行业领导者。公司旨在为客户提供安全、可靠、可持续的产品。公司拥有超过</w:t>
      </w:r>
      <w:r w:rsidRPr="00EF4369">
        <w:rPr>
          <w:rFonts w:ascii="Arial" w:eastAsia="SimHei" w:hAnsi="Arial" w:cs="Arial" w:hint="eastAsia"/>
          <w:sz w:val="20"/>
          <w:szCs w:val="20"/>
          <w:lang w:eastAsia="zh-CN"/>
        </w:rPr>
        <w:t xml:space="preserve"> 7</w:t>
      </w:r>
      <w:r>
        <w:rPr>
          <w:rFonts w:ascii="Arial" w:eastAsia="SimHei" w:hAnsi="Arial" w:cs="Arial" w:hint="eastAsia"/>
          <w:sz w:val="20"/>
          <w:szCs w:val="20"/>
          <w:lang w:eastAsia="zh-CN"/>
        </w:rPr>
        <w:t>18</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名员工，遍布全球，在德国、美国和马来西亚三地建立了生产基地，致力于向汽车、工业、消费品和监管严格的医疗领域提供品类丰富的产品。旗下的成熟产品线</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热塑宝</w:t>
      </w:r>
      <w:r w:rsidRPr="00EF4369">
        <w:rPr>
          <w:rFonts w:ascii="Arial" w:eastAsia="SimHei" w:hAnsi="Arial" w:cs="Arial" w:hint="eastAsia"/>
          <w:sz w:val="20"/>
          <w:szCs w:val="20"/>
          <w:lang w:eastAsia="zh-CN"/>
        </w:rPr>
        <w:t xml:space="preserve"> (THERMOLAST</w:t>
      </w:r>
      <w:r w:rsidRPr="00E71E05">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、科柔宝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(COPEC</w:t>
      </w:r>
      <w:r w:rsidRPr="00E71E05">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、高温宝</w:t>
      </w:r>
      <w:r w:rsidRPr="00EF4369">
        <w:rPr>
          <w:rFonts w:ascii="Arial" w:eastAsia="SimHei" w:hAnsi="Arial" w:cs="Arial" w:hint="eastAsia"/>
          <w:sz w:val="20"/>
          <w:szCs w:val="20"/>
          <w:lang w:eastAsia="zh-CN"/>
        </w:rPr>
        <w:t xml:space="preserve"> (HIPEX</w:t>
      </w:r>
      <w:r w:rsidRPr="00E71E05">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、尼塑宝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(For Tec E</w:t>
      </w:r>
      <w:r w:rsidRPr="00E71E05">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和凯柏胶宝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R (THERMOLAST</w:t>
      </w:r>
      <w:r w:rsidRPr="00E71E05">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 xml:space="preserve"> R)</w:t>
      </w:r>
      <w:r w:rsidRPr="00EF4369">
        <w:rPr>
          <w:rFonts w:ascii="Arial" w:eastAsia="SimHei" w:hAnsi="Arial" w:cs="Arial" w:hint="eastAsia"/>
          <w:sz w:val="20"/>
          <w:szCs w:val="20"/>
          <w:lang w:eastAsia="zh-CN"/>
        </w:rPr>
        <w:t>，通过采用注塑或挤出工艺，为各行各业的制造商带来出众的加工和产品设计优势。我司拥有卓越的</w:t>
      </w:r>
      <w:r w:rsidRPr="00EF4369">
        <w:rPr>
          <w:rFonts w:ascii="Arial" w:eastAsia="SimHei" w:hAnsi="Arial" w:cs="Arial" w:hint="eastAsia"/>
          <w:sz w:val="20"/>
          <w:szCs w:val="20"/>
          <w:lang w:eastAsia="zh-CN"/>
        </w:rPr>
        <w:lastRenderedPageBreak/>
        <w:t>创新能力和全球客户导向，能够为客户提供定制产品解决方案和可靠的配套服务。公司在德国的总部经过</w:t>
      </w:r>
      <w:r w:rsidRPr="00EF4369">
        <w:rPr>
          <w:rFonts w:ascii="Arial" w:eastAsia="SimHei" w:hAnsi="Arial" w:cs="Arial" w:hint="eastAsia"/>
          <w:sz w:val="20"/>
          <w:szCs w:val="20"/>
          <w:lang w:eastAsia="zh-CN"/>
        </w:rPr>
        <w:t xml:space="preserve"> ISO 50001 </w:t>
      </w:r>
      <w:r w:rsidRPr="00EF4369">
        <w:rPr>
          <w:rFonts w:ascii="Arial" w:eastAsia="SimHei" w:hAnsi="Arial" w:cs="Arial" w:hint="eastAsia"/>
          <w:sz w:val="20"/>
          <w:szCs w:val="20"/>
          <w:lang w:eastAsia="zh-CN"/>
        </w:rPr>
        <w:t>认证，全球所有基地均已取得</w:t>
      </w:r>
      <w:r w:rsidRPr="00EF4369">
        <w:rPr>
          <w:rFonts w:ascii="Arial" w:eastAsia="SimHei" w:hAnsi="Arial" w:cs="Arial" w:hint="eastAsia"/>
          <w:sz w:val="20"/>
          <w:szCs w:val="20"/>
          <w:lang w:eastAsia="zh-CN"/>
        </w:rPr>
        <w:t xml:space="preserve"> ISO 9001 </w:t>
      </w:r>
      <w:r w:rsidRPr="00EF4369">
        <w:rPr>
          <w:rFonts w:ascii="Arial" w:eastAsia="SimHei" w:hAnsi="Arial" w:cs="Arial" w:hint="eastAsia"/>
          <w:sz w:val="20"/>
          <w:szCs w:val="20"/>
          <w:lang w:eastAsia="zh-CN"/>
        </w:rPr>
        <w:t>和</w:t>
      </w:r>
      <w:r w:rsidRPr="00EF4369">
        <w:rPr>
          <w:rFonts w:ascii="Arial" w:eastAsia="SimHei" w:hAnsi="Arial" w:cs="Arial" w:hint="eastAsia"/>
          <w:sz w:val="20"/>
          <w:szCs w:val="20"/>
          <w:lang w:eastAsia="zh-CN"/>
        </w:rPr>
        <w:t xml:space="preserve"> ISO 14001 </w:t>
      </w:r>
      <w:r w:rsidRPr="00EF4369">
        <w:rPr>
          <w:rFonts w:ascii="Arial" w:eastAsia="SimHei" w:hAnsi="Arial" w:cs="Arial" w:hint="eastAsia"/>
          <w:sz w:val="20"/>
          <w:szCs w:val="20"/>
          <w:lang w:eastAsia="zh-CN"/>
        </w:rPr>
        <w:t>认证。</w:t>
      </w:r>
    </w:p>
    <w:sectPr w:rsidR="000014D4"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29CA7" w14:textId="77777777" w:rsidR="000B4C7D" w:rsidRDefault="000B4C7D" w:rsidP="00784C57">
      <w:pPr>
        <w:spacing w:after="0" w:line="240" w:lineRule="auto"/>
      </w:pPr>
      <w:r>
        <w:separator/>
      </w:r>
    </w:p>
  </w:endnote>
  <w:endnote w:type="continuationSeparator" w:id="0">
    <w:p w14:paraId="28C221B7" w14:textId="77777777" w:rsidR="000B4C7D" w:rsidRDefault="000B4C7D"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1C200221" w:rsidR="008D6B76" w:rsidRPr="00073D11" w:rsidRDefault="005004D0"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0800" behindDoc="0" locked="0" layoutInCell="1" allowOverlap="1" wp14:anchorId="12FE713A" wp14:editId="464A6B41">
              <wp:simplePos x="0" y="0"/>
              <wp:positionH relativeFrom="column">
                <wp:posOffset>4350385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D2C4BF" w14:textId="77777777" w:rsidR="005004D0" w:rsidRPr="002316B5" w:rsidRDefault="005004D0" w:rsidP="005004D0">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06D2C2CF" w14:textId="77777777" w:rsidR="005004D0" w:rsidRPr="00073D11" w:rsidRDefault="005004D0" w:rsidP="005004D0">
                          <w:pPr>
                            <w:pStyle w:val="Header"/>
                            <w:spacing w:line="120" w:lineRule="exact"/>
                            <w:rPr>
                              <w:rFonts w:ascii="Arial" w:hAnsi="Arial" w:cs="Arial"/>
                              <w:sz w:val="16"/>
                              <w:szCs w:val="16"/>
                              <w:lang w:eastAsia="zh-CN"/>
                            </w:rPr>
                          </w:pPr>
                        </w:p>
                        <w:p w14:paraId="5E88367F" w14:textId="77777777" w:rsidR="005004D0" w:rsidRDefault="005004D0" w:rsidP="005004D0">
                          <w:pPr>
                            <w:pStyle w:val="BodyTextIndent"/>
                            <w:ind w:left="0"/>
                            <w:rPr>
                              <w:bCs/>
                              <w:sz w:val="16"/>
                              <w:szCs w:val="16"/>
                              <w:lang w:eastAsia="zh-CN"/>
                            </w:rPr>
                          </w:pPr>
                        </w:p>
                        <w:p w14:paraId="2A9F81ED" w14:textId="77777777" w:rsidR="005004D0" w:rsidRDefault="005004D0" w:rsidP="005004D0">
                          <w:pPr>
                            <w:pStyle w:val="BodyTextIndent"/>
                            <w:ind w:left="0"/>
                            <w:rPr>
                              <w:i w:val="0"/>
                              <w:sz w:val="16"/>
                              <w:lang w:eastAsia="zh-CN"/>
                            </w:rPr>
                          </w:pPr>
                          <w:r>
                            <w:rPr>
                              <w:rFonts w:hint="eastAsia"/>
                              <w:i w:val="0"/>
                              <w:sz w:val="16"/>
                              <w:lang w:eastAsia="zh-CN"/>
                            </w:rPr>
                            <w:t>Marlen Sittner</w:t>
                          </w:r>
                        </w:p>
                        <w:p w14:paraId="44482821" w14:textId="77777777" w:rsidR="005004D0" w:rsidRPr="002316B5" w:rsidRDefault="005004D0" w:rsidP="005004D0">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1F385B53" w14:textId="77777777" w:rsidR="005004D0" w:rsidRPr="002316B5" w:rsidRDefault="005004D0" w:rsidP="005004D0">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501430C1" w14:textId="77777777" w:rsidR="005004D0" w:rsidRPr="002316B5" w:rsidRDefault="005004D0" w:rsidP="005004D0">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319F3F65" w14:textId="77777777" w:rsidR="005004D0" w:rsidRPr="002316B5" w:rsidRDefault="005004D0" w:rsidP="005004D0">
                          <w:pPr>
                            <w:pStyle w:val="Header"/>
                            <w:spacing w:line="360" w:lineRule="auto"/>
                            <w:rPr>
                              <w:rFonts w:ascii="Arial" w:eastAsia="SimSun" w:hAnsi="Arial" w:cs="Arial"/>
                              <w:sz w:val="16"/>
                              <w:szCs w:val="16"/>
                              <w:lang w:eastAsia="zh-CN"/>
                            </w:rPr>
                          </w:pPr>
                          <w:hyperlink r:id="rId1" w:history="1">
                            <w:r w:rsidRPr="002316B5">
                              <w:rPr>
                                <w:rStyle w:val="Hyperlink"/>
                                <w:rFonts w:ascii="Arial" w:eastAsia="SimSun" w:hAnsi="Arial" w:cs="Arial"/>
                                <w:sz w:val="16"/>
                                <w:lang w:eastAsia="zh-CN"/>
                              </w:rPr>
                              <w:t>marlen.sittner@kraiburg-tpe.com</w:t>
                            </w:r>
                          </w:hyperlink>
                        </w:p>
                        <w:p w14:paraId="454FD304" w14:textId="77777777" w:rsidR="005004D0" w:rsidRPr="002316B5" w:rsidRDefault="005004D0" w:rsidP="005004D0">
                          <w:pPr>
                            <w:pStyle w:val="BodyTextIndent"/>
                            <w:ind w:left="0"/>
                            <w:rPr>
                              <w:bCs/>
                              <w:sz w:val="16"/>
                              <w:szCs w:val="16"/>
                              <w:lang w:eastAsia="zh-CN"/>
                            </w:rPr>
                          </w:pPr>
                        </w:p>
                        <w:p w14:paraId="225F2BAD" w14:textId="77777777" w:rsidR="005004D0" w:rsidRPr="002316B5" w:rsidRDefault="005004D0" w:rsidP="005004D0">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381B62EA" w14:textId="77777777" w:rsidR="005004D0" w:rsidRPr="00607EE4" w:rsidRDefault="005004D0" w:rsidP="005004D0">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0DAE8766" w14:textId="77777777" w:rsidR="005004D0" w:rsidRPr="002316B5" w:rsidRDefault="005004D0" w:rsidP="005004D0">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7B8D061A" w14:textId="77777777" w:rsidR="005004D0" w:rsidRPr="002316B5" w:rsidRDefault="005004D0" w:rsidP="005004D0">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6C302088" w14:textId="77777777" w:rsidR="005004D0" w:rsidRPr="002316B5" w:rsidRDefault="005004D0" w:rsidP="005004D0">
                          <w:pPr>
                            <w:pStyle w:val="Header"/>
                            <w:spacing w:line="360" w:lineRule="auto"/>
                            <w:rPr>
                              <w:rFonts w:ascii="Arial" w:eastAsia="SimSun" w:hAnsi="Arial" w:cs="Arial"/>
                              <w:bCs/>
                              <w:iCs/>
                              <w:sz w:val="16"/>
                              <w:szCs w:val="16"/>
                              <w:lang w:eastAsia="zh-CN"/>
                            </w:rPr>
                          </w:pPr>
                          <w:hyperlink r:id="rId2" w:history="1">
                            <w:r w:rsidRPr="002316B5">
                              <w:rPr>
                                <w:rStyle w:val="Hyperlink"/>
                                <w:rFonts w:ascii="Arial" w:eastAsia="SimSun" w:hAnsi="Arial" w:cs="Arial"/>
                                <w:sz w:val="16"/>
                                <w:lang w:eastAsia="zh-CN"/>
                              </w:rPr>
                              <w:t>bridget.ngang@kraiburg-tpe.com</w:t>
                            </w:r>
                          </w:hyperlink>
                        </w:p>
                        <w:p w14:paraId="0D5D02D0" w14:textId="77777777" w:rsidR="005004D0" w:rsidRPr="001E1888" w:rsidRDefault="005004D0" w:rsidP="005004D0">
                          <w:pPr>
                            <w:pStyle w:val="BodyTextIndent"/>
                            <w:ind w:left="0"/>
                            <w:rPr>
                              <w:bCs/>
                              <w:sz w:val="16"/>
                              <w:szCs w:val="16"/>
                            </w:rPr>
                          </w:pPr>
                        </w:p>
                        <w:p w14:paraId="44418D59" w14:textId="77777777" w:rsidR="005004D0" w:rsidRPr="001E1888" w:rsidRDefault="005004D0" w:rsidP="005004D0">
                          <w:pPr>
                            <w:pStyle w:val="BodyTextIndent"/>
                            <w:ind w:left="0"/>
                            <w:rPr>
                              <w:bCs/>
                              <w:sz w:val="16"/>
                              <w:szCs w:val="16"/>
                            </w:rPr>
                          </w:pPr>
                        </w:p>
                        <w:p w14:paraId="21D87A7B" w14:textId="77777777" w:rsidR="005004D0" w:rsidRPr="001E1888" w:rsidRDefault="005004D0" w:rsidP="005004D0">
                          <w:pPr>
                            <w:pStyle w:val="BodyTextIndent"/>
                            <w:ind w:left="0"/>
                            <w:rPr>
                              <w:bCs/>
                              <w:sz w:val="16"/>
                              <w:szCs w:val="16"/>
                            </w:rPr>
                          </w:pPr>
                        </w:p>
                        <w:p w14:paraId="08DF90C9" w14:textId="77777777" w:rsidR="005004D0" w:rsidRPr="001E1888" w:rsidRDefault="005004D0" w:rsidP="005004D0">
                          <w:pPr>
                            <w:pStyle w:val="BodyTextIndent"/>
                            <w:ind w:left="0"/>
                            <w:rPr>
                              <w:bCs/>
                              <w:sz w:val="16"/>
                              <w:szCs w:val="16"/>
                            </w:rPr>
                          </w:pPr>
                        </w:p>
                        <w:p w14:paraId="03C2292B" w14:textId="77777777" w:rsidR="005004D0" w:rsidRPr="001E1888" w:rsidRDefault="005004D0" w:rsidP="005004D0">
                          <w:pPr>
                            <w:pStyle w:val="BodyTextIndent"/>
                            <w:ind w:left="0"/>
                            <w:rPr>
                              <w:bCs/>
                              <w:sz w:val="16"/>
                              <w:szCs w:val="16"/>
                            </w:rPr>
                          </w:pPr>
                        </w:p>
                        <w:p w14:paraId="4AB2084C" w14:textId="77777777" w:rsidR="005004D0" w:rsidRPr="001E1888" w:rsidRDefault="005004D0" w:rsidP="005004D0">
                          <w:pPr>
                            <w:pStyle w:val="BodyTextIndent"/>
                            <w:ind w:left="0"/>
                            <w:rPr>
                              <w:bCs/>
                              <w:sz w:val="16"/>
                              <w:szCs w:val="16"/>
                            </w:rPr>
                          </w:pPr>
                        </w:p>
                        <w:p w14:paraId="2AF535DC" w14:textId="77777777" w:rsidR="005004D0" w:rsidRPr="001E1888" w:rsidRDefault="005004D0" w:rsidP="005004D0">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FE713A" id="_x0000_t202" coordsize="21600,21600" o:spt="202" path="m,l,21600r21600,l21600,xe">
              <v:stroke joinstyle="miter"/>
              <v:path gradientshapeok="t" o:connecttype="rect"/>
            </v:shapetype>
            <v:shape id="Text Box 2" o:spid="_x0000_s1026" type="#_x0000_t202" style="position:absolute;margin-left:342.55pt;margin-top:-228.1pt;width:148.5pt;height:19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P7w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" stroked="f">
              <v:textbox inset=",0,,0">
                <w:txbxContent>
                  <w:p w14:paraId="4ED2C4BF" w14:textId="77777777" w:rsidR="005004D0" w:rsidRPr="002316B5" w:rsidRDefault="005004D0" w:rsidP="005004D0">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06D2C2CF" w14:textId="77777777" w:rsidR="005004D0" w:rsidRPr="00073D11" w:rsidRDefault="005004D0" w:rsidP="005004D0">
                    <w:pPr>
                      <w:pStyle w:val="Header"/>
                      <w:spacing w:line="120" w:lineRule="exact"/>
                      <w:rPr>
                        <w:rFonts w:ascii="Arial" w:hAnsi="Arial" w:cs="Arial"/>
                        <w:sz w:val="16"/>
                        <w:szCs w:val="16"/>
                        <w:lang w:eastAsia="zh-CN"/>
                      </w:rPr>
                    </w:pPr>
                  </w:p>
                  <w:p w14:paraId="5E88367F" w14:textId="77777777" w:rsidR="005004D0" w:rsidRDefault="005004D0" w:rsidP="005004D0">
                    <w:pPr>
                      <w:pStyle w:val="BodyTextIndent"/>
                      <w:ind w:left="0"/>
                      <w:rPr>
                        <w:bCs/>
                        <w:sz w:val="16"/>
                        <w:szCs w:val="16"/>
                        <w:lang w:eastAsia="zh-CN"/>
                      </w:rPr>
                    </w:pPr>
                  </w:p>
                  <w:p w14:paraId="2A9F81ED" w14:textId="77777777" w:rsidR="005004D0" w:rsidRDefault="005004D0" w:rsidP="005004D0">
                    <w:pPr>
                      <w:pStyle w:val="BodyTextIndent"/>
                      <w:ind w:left="0"/>
                      <w:rPr>
                        <w:i w:val="0"/>
                        <w:sz w:val="16"/>
                        <w:lang w:eastAsia="zh-CN"/>
                      </w:rPr>
                    </w:pPr>
                    <w:r>
                      <w:rPr>
                        <w:rFonts w:hint="eastAsia"/>
                        <w:i w:val="0"/>
                        <w:sz w:val="16"/>
                        <w:lang w:eastAsia="zh-CN"/>
                      </w:rPr>
                      <w:t>Marlen Sittner</w:t>
                    </w:r>
                  </w:p>
                  <w:p w14:paraId="44482821" w14:textId="77777777" w:rsidR="005004D0" w:rsidRPr="002316B5" w:rsidRDefault="005004D0" w:rsidP="005004D0">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1F385B53" w14:textId="77777777" w:rsidR="005004D0" w:rsidRPr="002316B5" w:rsidRDefault="005004D0" w:rsidP="005004D0">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501430C1" w14:textId="77777777" w:rsidR="005004D0" w:rsidRPr="002316B5" w:rsidRDefault="005004D0" w:rsidP="005004D0">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319F3F65" w14:textId="77777777" w:rsidR="005004D0" w:rsidRPr="002316B5" w:rsidRDefault="005004D0" w:rsidP="005004D0">
                    <w:pPr>
                      <w:pStyle w:val="Header"/>
                      <w:spacing w:line="360" w:lineRule="auto"/>
                      <w:rPr>
                        <w:rFonts w:ascii="Arial" w:eastAsia="SimSun" w:hAnsi="Arial" w:cs="Arial"/>
                        <w:sz w:val="16"/>
                        <w:szCs w:val="16"/>
                        <w:lang w:eastAsia="zh-CN"/>
                      </w:rPr>
                    </w:pPr>
                    <w:hyperlink r:id="rId3" w:history="1">
                      <w:r w:rsidRPr="002316B5">
                        <w:rPr>
                          <w:rStyle w:val="Hyperlink"/>
                          <w:rFonts w:ascii="Arial" w:eastAsia="SimSun" w:hAnsi="Arial" w:cs="Arial"/>
                          <w:sz w:val="16"/>
                          <w:lang w:eastAsia="zh-CN"/>
                        </w:rPr>
                        <w:t>marlen.sittner@kraiburg-tpe.com</w:t>
                      </w:r>
                    </w:hyperlink>
                  </w:p>
                  <w:p w14:paraId="454FD304" w14:textId="77777777" w:rsidR="005004D0" w:rsidRPr="002316B5" w:rsidRDefault="005004D0" w:rsidP="005004D0">
                    <w:pPr>
                      <w:pStyle w:val="BodyTextIndent"/>
                      <w:ind w:left="0"/>
                      <w:rPr>
                        <w:bCs/>
                        <w:sz w:val="16"/>
                        <w:szCs w:val="16"/>
                        <w:lang w:eastAsia="zh-CN"/>
                      </w:rPr>
                    </w:pPr>
                  </w:p>
                  <w:p w14:paraId="225F2BAD" w14:textId="77777777" w:rsidR="005004D0" w:rsidRPr="002316B5" w:rsidRDefault="005004D0" w:rsidP="005004D0">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381B62EA" w14:textId="77777777" w:rsidR="005004D0" w:rsidRPr="00607EE4" w:rsidRDefault="005004D0" w:rsidP="005004D0">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0DAE8766" w14:textId="77777777" w:rsidR="005004D0" w:rsidRPr="002316B5" w:rsidRDefault="005004D0" w:rsidP="005004D0">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7B8D061A" w14:textId="77777777" w:rsidR="005004D0" w:rsidRPr="002316B5" w:rsidRDefault="005004D0" w:rsidP="005004D0">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6C302088" w14:textId="77777777" w:rsidR="005004D0" w:rsidRPr="002316B5" w:rsidRDefault="005004D0" w:rsidP="005004D0">
                    <w:pPr>
                      <w:pStyle w:val="Header"/>
                      <w:spacing w:line="360" w:lineRule="auto"/>
                      <w:rPr>
                        <w:rFonts w:ascii="Arial" w:eastAsia="SimSun" w:hAnsi="Arial" w:cs="Arial"/>
                        <w:bCs/>
                        <w:iCs/>
                        <w:sz w:val="16"/>
                        <w:szCs w:val="16"/>
                        <w:lang w:eastAsia="zh-CN"/>
                      </w:rPr>
                    </w:pPr>
                    <w:hyperlink r:id="rId4" w:history="1">
                      <w:r w:rsidRPr="002316B5">
                        <w:rPr>
                          <w:rStyle w:val="Hyperlink"/>
                          <w:rFonts w:ascii="Arial" w:eastAsia="SimSun" w:hAnsi="Arial" w:cs="Arial"/>
                          <w:sz w:val="16"/>
                          <w:lang w:eastAsia="zh-CN"/>
                        </w:rPr>
                        <w:t>bridget.ngang@kraiburg-tpe.com</w:t>
                      </w:r>
                    </w:hyperlink>
                  </w:p>
                  <w:p w14:paraId="0D5D02D0" w14:textId="77777777" w:rsidR="005004D0" w:rsidRPr="001E1888" w:rsidRDefault="005004D0" w:rsidP="005004D0">
                    <w:pPr>
                      <w:pStyle w:val="BodyTextIndent"/>
                      <w:ind w:left="0"/>
                      <w:rPr>
                        <w:bCs/>
                        <w:sz w:val="16"/>
                        <w:szCs w:val="16"/>
                      </w:rPr>
                    </w:pPr>
                  </w:p>
                  <w:p w14:paraId="44418D59" w14:textId="77777777" w:rsidR="005004D0" w:rsidRPr="001E1888" w:rsidRDefault="005004D0" w:rsidP="005004D0">
                    <w:pPr>
                      <w:pStyle w:val="BodyTextIndent"/>
                      <w:ind w:left="0"/>
                      <w:rPr>
                        <w:bCs/>
                        <w:sz w:val="16"/>
                        <w:szCs w:val="16"/>
                      </w:rPr>
                    </w:pPr>
                  </w:p>
                  <w:p w14:paraId="21D87A7B" w14:textId="77777777" w:rsidR="005004D0" w:rsidRPr="001E1888" w:rsidRDefault="005004D0" w:rsidP="005004D0">
                    <w:pPr>
                      <w:pStyle w:val="BodyTextIndent"/>
                      <w:ind w:left="0"/>
                      <w:rPr>
                        <w:bCs/>
                        <w:sz w:val="16"/>
                        <w:szCs w:val="16"/>
                      </w:rPr>
                    </w:pPr>
                  </w:p>
                  <w:p w14:paraId="08DF90C9" w14:textId="77777777" w:rsidR="005004D0" w:rsidRPr="001E1888" w:rsidRDefault="005004D0" w:rsidP="005004D0">
                    <w:pPr>
                      <w:pStyle w:val="BodyTextIndent"/>
                      <w:ind w:left="0"/>
                      <w:rPr>
                        <w:bCs/>
                        <w:sz w:val="16"/>
                        <w:szCs w:val="16"/>
                      </w:rPr>
                    </w:pPr>
                  </w:p>
                  <w:p w14:paraId="03C2292B" w14:textId="77777777" w:rsidR="005004D0" w:rsidRPr="001E1888" w:rsidRDefault="005004D0" w:rsidP="005004D0">
                    <w:pPr>
                      <w:pStyle w:val="BodyTextIndent"/>
                      <w:ind w:left="0"/>
                      <w:rPr>
                        <w:bCs/>
                        <w:sz w:val="16"/>
                        <w:szCs w:val="16"/>
                      </w:rPr>
                    </w:pPr>
                  </w:p>
                  <w:p w14:paraId="4AB2084C" w14:textId="77777777" w:rsidR="005004D0" w:rsidRPr="001E1888" w:rsidRDefault="005004D0" w:rsidP="005004D0">
                    <w:pPr>
                      <w:pStyle w:val="BodyTextIndent"/>
                      <w:ind w:left="0"/>
                      <w:rPr>
                        <w:bCs/>
                        <w:sz w:val="16"/>
                        <w:szCs w:val="16"/>
                      </w:rPr>
                    </w:pPr>
                  </w:p>
                  <w:p w14:paraId="2AF535DC" w14:textId="77777777" w:rsidR="005004D0" w:rsidRPr="001E1888" w:rsidRDefault="005004D0" w:rsidP="005004D0">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C2835" w14:textId="77777777" w:rsidR="000B4C7D" w:rsidRDefault="000B4C7D" w:rsidP="00784C57">
      <w:pPr>
        <w:spacing w:after="0" w:line="240" w:lineRule="auto"/>
      </w:pPr>
      <w:r>
        <w:separator/>
      </w:r>
    </w:p>
  </w:footnote>
  <w:footnote w:type="continuationSeparator" w:id="0">
    <w:p w14:paraId="7B780DA7" w14:textId="77777777" w:rsidR="000B4C7D" w:rsidRDefault="000B4C7D"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04BB083A" w14:textId="77777777" w:rsidR="005004D0" w:rsidRPr="006B2E40" w:rsidRDefault="005004D0" w:rsidP="005004D0">
          <w:pPr>
            <w:spacing w:after="0" w:line="360" w:lineRule="auto"/>
            <w:ind w:left="-105"/>
            <w:jc w:val="both"/>
            <w:rPr>
              <w:rFonts w:ascii="Arial" w:eastAsia="SimHei" w:hAnsi="Arial" w:cs="Arial"/>
              <w:b/>
              <w:bCs/>
              <w:color w:val="365F91"/>
              <w:sz w:val="40"/>
              <w:szCs w:val="40"/>
              <w:lang w:eastAsia="zh-CN"/>
            </w:rPr>
          </w:pPr>
          <w:r w:rsidRPr="006B2E40">
            <w:rPr>
              <w:rFonts w:ascii="Arial" w:eastAsia="SimHei" w:hAnsi="Arial" w:cs="Arial"/>
              <w:b/>
              <w:bCs/>
              <w:color w:val="365F91"/>
              <w:sz w:val="40"/>
              <w:szCs w:val="40"/>
              <w:lang w:eastAsia="zh-CN"/>
            </w:rPr>
            <w:t>新闻通讯</w:t>
          </w:r>
        </w:p>
        <w:p w14:paraId="16374581" w14:textId="77777777" w:rsidR="005004D0" w:rsidRPr="006B2E40" w:rsidRDefault="005004D0" w:rsidP="005004D0">
          <w:pPr>
            <w:spacing w:after="0" w:line="360" w:lineRule="auto"/>
            <w:ind w:left="-105"/>
            <w:jc w:val="both"/>
            <w:rPr>
              <w:rFonts w:ascii="Arial" w:eastAsia="SimHei" w:hAnsi="Arial" w:cs="Arial"/>
              <w:b/>
              <w:bCs/>
              <w:sz w:val="16"/>
              <w:szCs w:val="16"/>
              <w:lang w:eastAsia="zh-CN"/>
            </w:rPr>
          </w:pPr>
          <w:proofErr w:type="gramStart"/>
          <w:r w:rsidRPr="006B2E40">
            <w:rPr>
              <w:rFonts w:ascii="Arial" w:eastAsia="SimHei" w:hAnsi="Arial" w:cs="Arial"/>
              <w:b/>
              <w:bCs/>
              <w:sz w:val="16"/>
              <w:szCs w:val="16"/>
              <w:lang w:eastAsia="zh-CN"/>
            </w:rPr>
            <w:t>凯柏胶宝</w:t>
          </w:r>
          <w:proofErr w:type="gramEnd"/>
          <w:r w:rsidRPr="006B2E40">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sidRPr="006B2E40">
            <w:rPr>
              <w:rFonts w:ascii="Arial" w:eastAsia="SimHei" w:hAnsi="Arial" w:cs="Arial"/>
              <w:b/>
              <w:bCs/>
              <w:sz w:val="16"/>
              <w:szCs w:val="16"/>
              <w:lang w:eastAsia="zh-CN"/>
            </w:rPr>
            <w:t>的医疗级</w:t>
          </w:r>
          <w:r w:rsidRPr="006B2E40">
            <w:rPr>
              <w:rFonts w:ascii="Arial" w:eastAsia="SimHei" w:hAnsi="Arial" w:cs="Arial"/>
              <w:b/>
              <w:bCs/>
              <w:sz w:val="16"/>
              <w:szCs w:val="16"/>
              <w:lang w:eastAsia="zh-CN"/>
            </w:rPr>
            <w:t xml:space="preserve"> TPE </w:t>
          </w:r>
          <w:r w:rsidRPr="006B2E40">
            <w:rPr>
              <w:rFonts w:ascii="Arial" w:eastAsia="SimHei" w:hAnsi="Arial" w:cs="Arial"/>
              <w:b/>
              <w:bCs/>
              <w:sz w:val="16"/>
              <w:szCs w:val="16"/>
              <w:lang w:eastAsia="zh-CN"/>
            </w:rPr>
            <w:t>提升自动体外除颤器（</w:t>
          </w:r>
          <w:r w:rsidRPr="006B2E40">
            <w:rPr>
              <w:rFonts w:ascii="Arial" w:eastAsia="SimHei" w:hAnsi="Arial" w:cs="Arial"/>
              <w:b/>
              <w:bCs/>
              <w:sz w:val="16"/>
              <w:szCs w:val="16"/>
              <w:lang w:eastAsia="zh-CN"/>
            </w:rPr>
            <w:t>AED</w:t>
          </w:r>
          <w:r w:rsidRPr="006B2E40">
            <w:rPr>
              <w:rFonts w:ascii="Arial" w:eastAsia="SimHei" w:hAnsi="Arial" w:cs="Arial"/>
              <w:b/>
              <w:bCs/>
              <w:sz w:val="16"/>
              <w:szCs w:val="16"/>
              <w:lang w:eastAsia="zh-CN"/>
            </w:rPr>
            <w:t>）应用的可靠性</w:t>
          </w:r>
        </w:p>
        <w:p w14:paraId="617234B0" w14:textId="77777777" w:rsidR="005004D0" w:rsidRPr="006B2E40" w:rsidRDefault="005004D0" w:rsidP="005004D0">
          <w:pPr>
            <w:spacing w:after="0" w:line="360" w:lineRule="auto"/>
            <w:ind w:left="-105"/>
            <w:jc w:val="both"/>
            <w:rPr>
              <w:rFonts w:ascii="Arial" w:eastAsia="SimHei" w:hAnsi="Arial" w:cs="Arial"/>
              <w:b/>
              <w:sz w:val="16"/>
              <w:szCs w:val="16"/>
              <w:lang w:eastAsia="zh-CN"/>
            </w:rPr>
          </w:pPr>
          <w:r w:rsidRPr="006B2E40">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Pr>
              <w:rFonts w:ascii="Arial" w:eastAsia="SimHei" w:hAnsi="Arial" w:cs="Arial" w:hint="eastAsia"/>
              <w:b/>
              <w:sz w:val="16"/>
              <w:szCs w:val="16"/>
              <w:lang w:eastAsia="zh-CN"/>
            </w:rPr>
            <w:t>，</w:t>
          </w:r>
          <w:r w:rsidRPr="006B2E40">
            <w:rPr>
              <w:rFonts w:ascii="Arial" w:eastAsia="SimHei" w:hAnsi="Arial" w:cs="Arial"/>
              <w:b/>
              <w:sz w:val="16"/>
              <w:szCs w:val="16"/>
              <w:lang w:eastAsia="zh-CN"/>
            </w:rPr>
            <w:t>2026</w:t>
          </w:r>
          <w:r w:rsidRPr="006B2E40">
            <w:rPr>
              <w:rFonts w:ascii="Arial" w:eastAsia="SimHei" w:hAnsi="Arial" w:cs="Arial"/>
              <w:b/>
              <w:sz w:val="16"/>
              <w:szCs w:val="16"/>
              <w:lang w:eastAsia="zh-CN"/>
            </w:rPr>
            <w:t>年</w:t>
          </w:r>
          <w:r w:rsidRPr="006B2E40">
            <w:rPr>
              <w:rFonts w:ascii="Arial" w:eastAsia="SimHei" w:hAnsi="Arial" w:cs="Arial"/>
              <w:b/>
              <w:sz w:val="16"/>
              <w:szCs w:val="16"/>
              <w:lang w:eastAsia="zh-CN"/>
            </w:rPr>
            <w:t>7</w:t>
          </w:r>
          <w:r w:rsidRPr="006B2E40">
            <w:rPr>
              <w:rFonts w:ascii="Arial" w:eastAsia="SimHei" w:hAnsi="Arial" w:cs="Arial"/>
              <w:b/>
              <w:sz w:val="16"/>
              <w:szCs w:val="16"/>
              <w:lang w:eastAsia="zh-CN"/>
            </w:rPr>
            <w:t>月</w:t>
          </w:r>
        </w:p>
        <w:p w14:paraId="1A56E795" w14:textId="55B0F3CC" w:rsidR="00502615" w:rsidRPr="005004D0" w:rsidRDefault="005004D0" w:rsidP="000B103A">
          <w:pPr>
            <w:spacing w:after="0" w:line="360" w:lineRule="auto"/>
            <w:ind w:left="-105"/>
            <w:jc w:val="both"/>
            <w:rPr>
              <w:rFonts w:ascii="Arial" w:eastAsia="SimHei" w:hAnsi="Arial" w:cs="Arial"/>
              <w:b/>
              <w:bCs/>
              <w:sz w:val="16"/>
              <w:szCs w:val="16"/>
              <w:lang w:eastAsia="zh-CN"/>
            </w:rPr>
          </w:pPr>
          <w:r w:rsidRPr="005004D0">
            <w:rPr>
              <w:rFonts w:ascii="Arial" w:eastAsia="SimHei" w:hAnsi="Arial" w:cs="Arial"/>
              <w:b/>
              <w:sz w:val="16"/>
              <w:szCs w:val="16"/>
              <w:lang w:eastAsia="zh-CN"/>
            </w:rPr>
            <w:t>第</w:t>
          </w:r>
          <w:r w:rsidR="001A6108" w:rsidRPr="005004D0">
            <w:rPr>
              <w:rFonts w:ascii="Arial" w:eastAsia="SimHei" w:hAnsi="Arial" w:cs="Arial"/>
              <w:b/>
              <w:sz w:val="16"/>
              <w:szCs w:val="16"/>
              <w:lang w:eastAsia="zh-CN"/>
            </w:rPr>
            <w:t xml:space="preserve"> </w:t>
          </w:r>
          <w:r w:rsidR="001A6108" w:rsidRPr="005004D0">
            <w:rPr>
              <w:rFonts w:ascii="Arial" w:eastAsia="SimHei" w:hAnsi="Arial" w:cs="Arial"/>
              <w:b/>
              <w:bCs/>
              <w:sz w:val="16"/>
              <w:szCs w:val="16"/>
            </w:rPr>
            <w:fldChar w:fldCharType="begin"/>
          </w:r>
          <w:r w:rsidR="001A6108" w:rsidRPr="005004D0">
            <w:rPr>
              <w:rFonts w:ascii="Arial" w:eastAsia="SimHei" w:hAnsi="Arial" w:cs="Arial"/>
              <w:b/>
              <w:bCs/>
              <w:sz w:val="16"/>
              <w:szCs w:val="16"/>
              <w:lang w:eastAsia="zh-CN"/>
            </w:rPr>
            <w:instrText>PAGE  \* Arabic  \* MERGEFORMAT</w:instrText>
          </w:r>
          <w:r w:rsidR="001A6108" w:rsidRPr="005004D0">
            <w:rPr>
              <w:rFonts w:ascii="Arial" w:eastAsia="SimHei" w:hAnsi="Arial" w:cs="Arial"/>
              <w:b/>
              <w:bCs/>
              <w:sz w:val="16"/>
              <w:szCs w:val="16"/>
            </w:rPr>
            <w:fldChar w:fldCharType="separate"/>
          </w:r>
          <w:r w:rsidR="008E3FB4" w:rsidRPr="005004D0">
            <w:rPr>
              <w:rFonts w:ascii="Arial" w:eastAsia="SimHei" w:hAnsi="Arial" w:cs="Arial"/>
              <w:b/>
              <w:bCs/>
              <w:noProof/>
              <w:sz w:val="16"/>
              <w:szCs w:val="16"/>
              <w:lang w:eastAsia="zh-CN"/>
            </w:rPr>
            <w:t>3</w:t>
          </w:r>
          <w:r w:rsidR="001A6108" w:rsidRPr="005004D0">
            <w:rPr>
              <w:rFonts w:ascii="Arial" w:eastAsia="SimHei" w:hAnsi="Arial" w:cs="Arial"/>
              <w:b/>
              <w:bCs/>
              <w:sz w:val="16"/>
              <w:szCs w:val="16"/>
            </w:rPr>
            <w:fldChar w:fldCharType="end"/>
          </w:r>
          <w:r w:rsidR="001A6108" w:rsidRPr="005004D0">
            <w:rPr>
              <w:rFonts w:ascii="Arial" w:eastAsia="SimHei" w:hAnsi="Arial" w:cs="Arial"/>
              <w:b/>
              <w:sz w:val="16"/>
              <w:szCs w:val="16"/>
              <w:lang w:eastAsia="zh-CN"/>
            </w:rPr>
            <w:t xml:space="preserve"> </w:t>
          </w:r>
          <w:r w:rsidRPr="005004D0">
            <w:rPr>
              <w:rFonts w:ascii="Arial" w:eastAsia="SimHei" w:hAnsi="Arial" w:cs="Arial"/>
              <w:b/>
              <w:sz w:val="16"/>
              <w:szCs w:val="16"/>
              <w:lang w:eastAsia="zh-CN"/>
            </w:rPr>
            <w:t>页</w:t>
          </w:r>
          <w:r>
            <w:rPr>
              <w:rFonts w:ascii="Arial" w:eastAsia="SimHei" w:hAnsi="Arial" w:cs="Arial" w:hint="eastAsia"/>
              <w:b/>
              <w:sz w:val="16"/>
              <w:szCs w:val="16"/>
              <w:lang w:eastAsia="zh-CN"/>
            </w:rPr>
            <w:t xml:space="preserve"> </w:t>
          </w:r>
          <w:r w:rsidRPr="005004D0">
            <w:rPr>
              <w:rFonts w:ascii="Arial" w:eastAsia="SimHei" w:hAnsi="Arial" w:cs="Arial"/>
              <w:b/>
              <w:sz w:val="16"/>
              <w:szCs w:val="16"/>
              <w:lang w:eastAsia="zh-CN"/>
            </w:rPr>
            <w:t>，共</w:t>
          </w:r>
          <w:r w:rsidR="001A6108" w:rsidRPr="005004D0">
            <w:rPr>
              <w:rFonts w:ascii="Arial" w:eastAsia="SimHei" w:hAnsi="Arial" w:cs="Arial"/>
              <w:b/>
              <w:sz w:val="16"/>
              <w:szCs w:val="16"/>
              <w:lang w:eastAsia="zh-CN"/>
            </w:rPr>
            <w:t xml:space="preserve"> </w:t>
          </w:r>
          <w:r w:rsidR="001A6108" w:rsidRPr="005004D0">
            <w:rPr>
              <w:rFonts w:ascii="Arial" w:eastAsia="SimHei" w:hAnsi="Arial" w:cs="Arial"/>
              <w:b/>
              <w:bCs/>
              <w:noProof/>
              <w:sz w:val="16"/>
              <w:szCs w:val="16"/>
            </w:rPr>
            <w:fldChar w:fldCharType="begin"/>
          </w:r>
          <w:r w:rsidR="001A6108" w:rsidRPr="005004D0">
            <w:rPr>
              <w:rFonts w:ascii="Arial" w:eastAsia="SimHei" w:hAnsi="Arial" w:cs="Arial"/>
              <w:b/>
              <w:bCs/>
              <w:noProof/>
              <w:sz w:val="16"/>
              <w:szCs w:val="16"/>
              <w:lang w:eastAsia="zh-CN"/>
            </w:rPr>
            <w:instrText>NUMPAGES  \* Arabic  \* MERGEFORMAT</w:instrText>
          </w:r>
          <w:r w:rsidR="001A6108" w:rsidRPr="005004D0">
            <w:rPr>
              <w:rFonts w:ascii="Arial" w:eastAsia="SimHei" w:hAnsi="Arial" w:cs="Arial"/>
              <w:b/>
              <w:bCs/>
              <w:noProof/>
              <w:sz w:val="16"/>
              <w:szCs w:val="16"/>
            </w:rPr>
            <w:fldChar w:fldCharType="separate"/>
          </w:r>
          <w:r w:rsidR="008E3FB4" w:rsidRPr="005004D0">
            <w:rPr>
              <w:rFonts w:ascii="Arial" w:eastAsia="SimHei" w:hAnsi="Arial" w:cs="Arial"/>
              <w:b/>
              <w:bCs/>
              <w:noProof/>
              <w:sz w:val="16"/>
              <w:szCs w:val="16"/>
              <w:lang w:eastAsia="zh-CN"/>
            </w:rPr>
            <w:t>3</w:t>
          </w:r>
          <w:r w:rsidR="001A6108" w:rsidRPr="005004D0">
            <w:rPr>
              <w:rFonts w:ascii="Arial" w:eastAsia="SimHei" w:hAnsi="Arial" w:cs="Arial"/>
              <w:b/>
              <w:bCs/>
              <w:noProof/>
              <w:sz w:val="16"/>
              <w:szCs w:val="16"/>
            </w:rPr>
            <w:fldChar w:fldCharType="end"/>
          </w:r>
          <w:r w:rsidRPr="005004D0">
            <w:rPr>
              <w:rFonts w:ascii="Arial" w:eastAsia="SimHei" w:hAnsi="Arial" w:cs="Arial"/>
              <w:b/>
              <w:bCs/>
              <w:noProof/>
              <w:sz w:val="16"/>
              <w:szCs w:val="16"/>
              <w:lang w:eastAsia="zh-CN"/>
            </w:rPr>
            <w:t xml:space="preserve"> </w:t>
          </w:r>
          <w:r w:rsidRPr="005004D0">
            <w:rPr>
              <w:rFonts w:ascii="Arial" w:eastAsia="SimHei" w:hAnsi="Arial" w:cs="Arial"/>
              <w:b/>
              <w:bCs/>
              <w:noProof/>
              <w:sz w:val="16"/>
              <w:szCs w:val="16"/>
              <w:lang w:eastAsia="zh-CN"/>
            </w:rPr>
            <w:t>页</w:t>
          </w:r>
        </w:p>
      </w:tc>
    </w:tr>
  </w:tbl>
  <w:p w14:paraId="59495A81" w14:textId="77777777" w:rsidR="00502615" w:rsidRDefault="00502615" w:rsidP="00502615">
    <w:pPr>
      <w:pStyle w:val="Header"/>
      <w:tabs>
        <w:tab w:val="clear" w:pos="4703"/>
        <w:tab w:val="clear" w:pos="9406"/>
      </w:tabs>
      <w:rPr>
        <w:rFonts w:ascii="Arial" w:hAnsi="Arial" w:cs="Arial"/>
        <w:sz w:val="20"/>
        <w:szCs w:val="20"/>
        <w:lang w:eastAsia="zh-CN"/>
      </w:rPr>
    </w:pPr>
  </w:p>
  <w:p w14:paraId="04F6FE79" w14:textId="77777777" w:rsidR="00F62AB8" w:rsidRPr="00073D11" w:rsidRDefault="00F62AB8" w:rsidP="00502615">
    <w:pPr>
      <w:pStyle w:val="Header"/>
      <w:tabs>
        <w:tab w:val="clear" w:pos="4703"/>
        <w:tab w:val="clear" w:pos="9406"/>
      </w:tabs>
      <w:rPr>
        <w:rFonts w:ascii="Arial" w:hAnsi="Arial" w:cs="Arial"/>
        <w:sz w:val="20"/>
        <w:szCs w:val="20"/>
        <w:lang w:eastAsia="zh-CN"/>
      </w:rPr>
    </w:pPr>
  </w:p>
  <w:p w14:paraId="6E21FD66" w14:textId="77777777" w:rsidR="001A1A47" w:rsidRPr="00073D11" w:rsidRDefault="001A1A47"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2DED1AD9" w:rsidR="00211964" w:rsidRPr="006B2E40" w:rsidRDefault="006B2E40" w:rsidP="00211964">
          <w:pPr>
            <w:spacing w:after="0" w:line="360" w:lineRule="auto"/>
            <w:ind w:left="-105"/>
            <w:jc w:val="both"/>
            <w:rPr>
              <w:rFonts w:ascii="Arial" w:eastAsia="SimHei" w:hAnsi="Arial" w:cs="Arial"/>
              <w:b/>
              <w:bCs/>
              <w:color w:val="365F91"/>
              <w:sz w:val="40"/>
              <w:szCs w:val="40"/>
              <w:lang w:eastAsia="zh-CN"/>
            </w:rPr>
          </w:pPr>
          <w:r w:rsidRPr="006B2E40">
            <w:rPr>
              <w:rFonts w:ascii="Arial" w:eastAsia="SimHei" w:hAnsi="Arial" w:cs="Arial"/>
              <w:b/>
              <w:bCs/>
              <w:color w:val="365F91"/>
              <w:sz w:val="40"/>
              <w:szCs w:val="40"/>
              <w:lang w:eastAsia="zh-CN"/>
            </w:rPr>
            <w:t>新闻通讯</w:t>
          </w:r>
        </w:p>
        <w:p w14:paraId="2C4BFFBA" w14:textId="7022D6FE" w:rsidR="006B2E40" w:rsidRPr="006B2E40" w:rsidRDefault="006B2E40" w:rsidP="006B2E40">
          <w:pPr>
            <w:spacing w:after="0" w:line="360" w:lineRule="auto"/>
            <w:ind w:left="-105"/>
            <w:jc w:val="both"/>
            <w:rPr>
              <w:rFonts w:ascii="Arial" w:eastAsia="SimHei" w:hAnsi="Arial" w:cs="Arial"/>
              <w:b/>
              <w:bCs/>
              <w:sz w:val="16"/>
              <w:szCs w:val="16"/>
              <w:lang w:eastAsia="zh-CN"/>
            </w:rPr>
          </w:pPr>
          <w:proofErr w:type="gramStart"/>
          <w:r w:rsidRPr="006B2E40">
            <w:rPr>
              <w:rFonts w:ascii="Arial" w:eastAsia="SimHei" w:hAnsi="Arial" w:cs="Arial"/>
              <w:b/>
              <w:bCs/>
              <w:sz w:val="16"/>
              <w:szCs w:val="16"/>
              <w:lang w:eastAsia="zh-CN"/>
            </w:rPr>
            <w:t>凯柏胶宝</w:t>
          </w:r>
          <w:proofErr w:type="gramEnd"/>
          <w:r w:rsidRPr="006B2E40">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sidRPr="006B2E40">
            <w:rPr>
              <w:rFonts w:ascii="Arial" w:eastAsia="SimHei" w:hAnsi="Arial" w:cs="Arial"/>
              <w:b/>
              <w:bCs/>
              <w:sz w:val="16"/>
              <w:szCs w:val="16"/>
              <w:lang w:eastAsia="zh-CN"/>
            </w:rPr>
            <w:t>的医疗级</w:t>
          </w:r>
          <w:r w:rsidRPr="006B2E40">
            <w:rPr>
              <w:rFonts w:ascii="Arial" w:eastAsia="SimHei" w:hAnsi="Arial" w:cs="Arial"/>
              <w:b/>
              <w:bCs/>
              <w:sz w:val="16"/>
              <w:szCs w:val="16"/>
              <w:lang w:eastAsia="zh-CN"/>
            </w:rPr>
            <w:t xml:space="preserve"> TPE </w:t>
          </w:r>
          <w:r w:rsidRPr="006B2E40">
            <w:rPr>
              <w:rFonts w:ascii="Arial" w:eastAsia="SimHei" w:hAnsi="Arial" w:cs="Arial"/>
              <w:b/>
              <w:bCs/>
              <w:sz w:val="16"/>
              <w:szCs w:val="16"/>
              <w:lang w:eastAsia="zh-CN"/>
            </w:rPr>
            <w:t>提升自动体外除颤器（</w:t>
          </w:r>
          <w:r w:rsidRPr="006B2E40">
            <w:rPr>
              <w:rFonts w:ascii="Arial" w:eastAsia="SimHei" w:hAnsi="Arial" w:cs="Arial"/>
              <w:b/>
              <w:bCs/>
              <w:sz w:val="16"/>
              <w:szCs w:val="16"/>
              <w:lang w:eastAsia="zh-CN"/>
            </w:rPr>
            <w:t>AED</w:t>
          </w:r>
          <w:r w:rsidRPr="006B2E40">
            <w:rPr>
              <w:rFonts w:ascii="Arial" w:eastAsia="SimHei" w:hAnsi="Arial" w:cs="Arial"/>
              <w:b/>
              <w:bCs/>
              <w:sz w:val="16"/>
              <w:szCs w:val="16"/>
              <w:lang w:eastAsia="zh-CN"/>
            </w:rPr>
            <w:t>）应用的可靠性</w:t>
          </w:r>
        </w:p>
        <w:p w14:paraId="074CA2A6" w14:textId="39BDA5B3" w:rsidR="006B2E40" w:rsidRPr="006B2E40" w:rsidRDefault="006B2E40" w:rsidP="006B2E40">
          <w:pPr>
            <w:spacing w:after="0" w:line="360" w:lineRule="auto"/>
            <w:ind w:left="-105"/>
            <w:jc w:val="both"/>
            <w:rPr>
              <w:rFonts w:ascii="Arial" w:eastAsia="SimHei" w:hAnsi="Arial" w:cs="Arial"/>
              <w:b/>
              <w:sz w:val="16"/>
              <w:szCs w:val="16"/>
              <w:lang w:eastAsia="zh-CN"/>
            </w:rPr>
          </w:pPr>
          <w:r w:rsidRPr="006B2E40">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Pr>
              <w:rFonts w:ascii="Arial" w:eastAsia="SimHei" w:hAnsi="Arial" w:cs="Arial" w:hint="eastAsia"/>
              <w:b/>
              <w:sz w:val="16"/>
              <w:szCs w:val="16"/>
              <w:lang w:eastAsia="zh-CN"/>
            </w:rPr>
            <w:t>，</w:t>
          </w:r>
          <w:r w:rsidR="00D3483B" w:rsidRPr="006B2E40">
            <w:rPr>
              <w:rFonts w:ascii="Arial" w:eastAsia="SimHei" w:hAnsi="Arial" w:cs="Arial"/>
              <w:b/>
              <w:sz w:val="16"/>
              <w:szCs w:val="16"/>
              <w:lang w:eastAsia="zh-CN"/>
            </w:rPr>
            <w:t>2</w:t>
          </w:r>
          <w:r w:rsidR="00AF4CB0" w:rsidRPr="006B2E40">
            <w:rPr>
              <w:rFonts w:ascii="Arial" w:eastAsia="SimHei" w:hAnsi="Arial" w:cs="Arial"/>
              <w:b/>
              <w:sz w:val="16"/>
              <w:szCs w:val="16"/>
              <w:lang w:eastAsia="zh-CN"/>
            </w:rPr>
            <w:t>02</w:t>
          </w:r>
          <w:r w:rsidR="00846872" w:rsidRPr="006B2E40">
            <w:rPr>
              <w:rFonts w:ascii="Arial" w:eastAsia="SimHei" w:hAnsi="Arial" w:cs="Arial"/>
              <w:b/>
              <w:sz w:val="16"/>
              <w:szCs w:val="16"/>
              <w:lang w:eastAsia="zh-CN"/>
            </w:rPr>
            <w:t>6</w:t>
          </w:r>
          <w:r w:rsidRPr="006B2E40">
            <w:rPr>
              <w:rFonts w:ascii="Arial" w:eastAsia="SimHei" w:hAnsi="Arial" w:cs="Arial"/>
              <w:b/>
              <w:sz w:val="16"/>
              <w:szCs w:val="16"/>
              <w:lang w:eastAsia="zh-CN"/>
            </w:rPr>
            <w:t>年</w:t>
          </w:r>
          <w:r w:rsidRPr="006B2E40">
            <w:rPr>
              <w:rFonts w:ascii="Arial" w:eastAsia="SimHei" w:hAnsi="Arial" w:cs="Arial"/>
              <w:b/>
              <w:sz w:val="16"/>
              <w:szCs w:val="16"/>
              <w:lang w:eastAsia="zh-CN"/>
            </w:rPr>
            <w:t>7</w:t>
          </w:r>
          <w:r w:rsidRPr="006B2E40">
            <w:rPr>
              <w:rFonts w:ascii="Arial" w:eastAsia="SimHei" w:hAnsi="Arial" w:cs="Arial"/>
              <w:b/>
              <w:sz w:val="16"/>
              <w:szCs w:val="16"/>
              <w:lang w:eastAsia="zh-CN"/>
            </w:rPr>
            <w:t>月</w:t>
          </w:r>
        </w:p>
        <w:p w14:paraId="4BE48C59" w14:textId="67A4742C" w:rsidR="003C4170" w:rsidRPr="006B2E40" w:rsidRDefault="006B2E40" w:rsidP="006B2E40">
          <w:pPr>
            <w:spacing w:after="0" w:line="360" w:lineRule="auto"/>
            <w:ind w:left="-105"/>
            <w:jc w:val="both"/>
            <w:rPr>
              <w:rFonts w:ascii="Arial" w:hAnsi="Arial"/>
              <w:b/>
              <w:sz w:val="16"/>
              <w:szCs w:val="16"/>
              <w:lang w:eastAsia="zh-CN"/>
            </w:rPr>
          </w:pPr>
          <w:r w:rsidRPr="006B2E40">
            <w:rPr>
              <w:rFonts w:ascii="Arial" w:eastAsia="SimHei" w:hAnsi="Arial" w:cs="Arial"/>
              <w:b/>
              <w:sz w:val="16"/>
              <w:szCs w:val="16"/>
              <w:lang w:eastAsia="zh-CN"/>
            </w:rPr>
            <w:t>第</w:t>
          </w:r>
          <w:r w:rsidR="003C4170" w:rsidRPr="006B2E40">
            <w:rPr>
              <w:rFonts w:ascii="Arial" w:eastAsia="SimHei" w:hAnsi="Arial" w:cs="Arial"/>
              <w:b/>
              <w:sz w:val="16"/>
              <w:szCs w:val="16"/>
              <w:lang w:eastAsia="zh-CN"/>
            </w:rPr>
            <w:t xml:space="preserve"> </w:t>
          </w:r>
          <w:r w:rsidR="003C4170" w:rsidRPr="006B2E40">
            <w:rPr>
              <w:rFonts w:ascii="Arial" w:eastAsia="SimHei" w:hAnsi="Arial" w:cs="Arial"/>
              <w:b/>
              <w:bCs/>
              <w:sz w:val="16"/>
              <w:szCs w:val="16"/>
            </w:rPr>
            <w:fldChar w:fldCharType="begin"/>
          </w:r>
          <w:r w:rsidR="003C4170" w:rsidRPr="006B2E40">
            <w:rPr>
              <w:rFonts w:ascii="Arial" w:eastAsia="SimHei" w:hAnsi="Arial" w:cs="Arial"/>
              <w:b/>
              <w:bCs/>
              <w:sz w:val="16"/>
              <w:szCs w:val="16"/>
              <w:lang w:eastAsia="zh-CN"/>
            </w:rPr>
            <w:instrText>PAGE  \* Arabic  \* MERGEFORMAT</w:instrText>
          </w:r>
          <w:r w:rsidR="003C4170" w:rsidRPr="006B2E40">
            <w:rPr>
              <w:rFonts w:ascii="Arial" w:eastAsia="SimHei" w:hAnsi="Arial" w:cs="Arial"/>
              <w:b/>
              <w:bCs/>
              <w:sz w:val="16"/>
              <w:szCs w:val="16"/>
            </w:rPr>
            <w:fldChar w:fldCharType="separate"/>
          </w:r>
          <w:r w:rsidR="008E3FB4" w:rsidRPr="006B2E40">
            <w:rPr>
              <w:rFonts w:ascii="Arial" w:eastAsia="SimHei" w:hAnsi="Arial" w:cs="Arial"/>
              <w:b/>
              <w:bCs/>
              <w:noProof/>
              <w:sz w:val="16"/>
              <w:szCs w:val="16"/>
              <w:lang w:eastAsia="zh-CN"/>
            </w:rPr>
            <w:t>1</w:t>
          </w:r>
          <w:r w:rsidR="003C4170" w:rsidRPr="006B2E40">
            <w:rPr>
              <w:rFonts w:ascii="Arial" w:eastAsia="SimHei" w:hAnsi="Arial" w:cs="Arial"/>
              <w:b/>
              <w:bCs/>
              <w:sz w:val="16"/>
              <w:szCs w:val="16"/>
            </w:rPr>
            <w:fldChar w:fldCharType="end"/>
          </w:r>
          <w:r w:rsidRPr="006B2E40">
            <w:rPr>
              <w:rFonts w:ascii="Arial" w:eastAsia="SimHei" w:hAnsi="Arial" w:cs="Arial"/>
              <w:b/>
              <w:bCs/>
              <w:sz w:val="16"/>
              <w:szCs w:val="16"/>
              <w:lang w:eastAsia="zh-CN"/>
            </w:rPr>
            <w:t xml:space="preserve"> </w:t>
          </w:r>
          <w:r w:rsidRPr="006B2E40">
            <w:rPr>
              <w:rFonts w:ascii="Arial" w:eastAsia="SimHei" w:hAnsi="Arial" w:cs="Arial"/>
              <w:b/>
              <w:bCs/>
              <w:sz w:val="16"/>
              <w:szCs w:val="16"/>
              <w:lang w:eastAsia="zh-CN"/>
            </w:rPr>
            <w:t>页</w:t>
          </w:r>
          <w:r>
            <w:rPr>
              <w:rFonts w:ascii="Arial" w:eastAsia="SimHei" w:hAnsi="Arial" w:cs="Arial" w:hint="eastAsia"/>
              <w:b/>
              <w:bCs/>
              <w:sz w:val="16"/>
              <w:szCs w:val="16"/>
              <w:lang w:eastAsia="zh-CN"/>
            </w:rPr>
            <w:t xml:space="preserve"> </w:t>
          </w:r>
          <w:r>
            <w:rPr>
              <w:rFonts w:ascii="Arial" w:eastAsia="SimHei" w:hAnsi="Arial" w:cs="Arial" w:hint="eastAsia"/>
              <w:b/>
              <w:bCs/>
              <w:sz w:val="16"/>
              <w:szCs w:val="16"/>
              <w:lang w:eastAsia="zh-CN"/>
            </w:rPr>
            <w:t>，</w:t>
          </w:r>
          <w:r w:rsidRPr="006B2E40">
            <w:rPr>
              <w:rFonts w:ascii="Arial" w:eastAsia="SimHei" w:hAnsi="Arial" w:cs="Arial"/>
              <w:b/>
              <w:bCs/>
              <w:sz w:val="16"/>
              <w:szCs w:val="16"/>
              <w:lang w:eastAsia="zh-CN"/>
            </w:rPr>
            <w:t>共</w:t>
          </w:r>
          <w:r w:rsidR="003C4170" w:rsidRPr="006B2E40">
            <w:rPr>
              <w:rFonts w:ascii="Arial" w:eastAsia="SimHei" w:hAnsi="Arial" w:cs="Arial"/>
              <w:b/>
              <w:sz w:val="16"/>
              <w:szCs w:val="16"/>
              <w:lang w:eastAsia="zh-CN"/>
            </w:rPr>
            <w:t xml:space="preserve"> </w:t>
          </w:r>
          <w:r w:rsidR="003C4170" w:rsidRPr="006B2E40">
            <w:rPr>
              <w:rFonts w:ascii="Arial" w:eastAsia="SimHei" w:hAnsi="Arial" w:cs="Arial"/>
              <w:b/>
              <w:bCs/>
              <w:noProof/>
              <w:sz w:val="16"/>
              <w:szCs w:val="16"/>
            </w:rPr>
            <w:fldChar w:fldCharType="begin"/>
          </w:r>
          <w:r w:rsidR="003C4170" w:rsidRPr="006B2E40">
            <w:rPr>
              <w:rFonts w:ascii="Arial" w:eastAsia="SimHei" w:hAnsi="Arial" w:cs="Arial"/>
              <w:b/>
              <w:bCs/>
              <w:noProof/>
              <w:sz w:val="16"/>
              <w:szCs w:val="16"/>
              <w:lang w:eastAsia="zh-CN"/>
            </w:rPr>
            <w:instrText>NUMPAGES  \* Arabic  \* MERGEFORMAT</w:instrText>
          </w:r>
          <w:r w:rsidR="003C4170" w:rsidRPr="006B2E40">
            <w:rPr>
              <w:rFonts w:ascii="Arial" w:eastAsia="SimHei" w:hAnsi="Arial" w:cs="Arial"/>
              <w:b/>
              <w:bCs/>
              <w:noProof/>
              <w:sz w:val="16"/>
              <w:szCs w:val="16"/>
            </w:rPr>
            <w:fldChar w:fldCharType="separate"/>
          </w:r>
          <w:r w:rsidR="008E3FB4" w:rsidRPr="006B2E40">
            <w:rPr>
              <w:rFonts w:ascii="Arial" w:eastAsia="SimHei" w:hAnsi="Arial" w:cs="Arial"/>
              <w:b/>
              <w:bCs/>
              <w:noProof/>
              <w:sz w:val="16"/>
              <w:szCs w:val="16"/>
              <w:lang w:eastAsia="zh-CN"/>
            </w:rPr>
            <w:t>3</w:t>
          </w:r>
          <w:r w:rsidR="003C4170" w:rsidRPr="006B2E40">
            <w:rPr>
              <w:rFonts w:ascii="Arial" w:eastAsia="SimHei" w:hAnsi="Arial" w:cs="Arial"/>
              <w:b/>
              <w:bCs/>
              <w:noProof/>
              <w:sz w:val="16"/>
              <w:szCs w:val="16"/>
            </w:rPr>
            <w:fldChar w:fldCharType="end"/>
          </w:r>
          <w:r w:rsidRPr="006B2E40">
            <w:rPr>
              <w:rFonts w:ascii="Arial" w:eastAsia="SimHei" w:hAnsi="Arial" w:cs="Arial"/>
              <w:b/>
              <w:bCs/>
              <w:noProof/>
              <w:sz w:val="16"/>
              <w:szCs w:val="16"/>
              <w:lang w:eastAsia="zh-CN"/>
            </w:rPr>
            <w:t xml:space="preserve"> </w:t>
          </w:r>
          <w:r w:rsidRPr="006B2E40">
            <w:rPr>
              <w:rFonts w:ascii="Arial" w:eastAsia="SimHei" w:hAnsi="Arial" w:cs="Arial"/>
              <w:b/>
              <w:bCs/>
              <w:noProof/>
              <w:sz w:val="16"/>
              <w:szCs w:val="16"/>
              <w:lang w:eastAsia="zh-CN"/>
            </w:rPr>
            <w:t>页</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0C6046F2" w:rsidR="003C4170" w:rsidRPr="00502615" w:rsidRDefault="006B2E40" w:rsidP="003C4170">
          <w:pPr>
            <w:pStyle w:val="Header"/>
            <w:tabs>
              <w:tab w:val="clear" w:pos="4703"/>
            </w:tabs>
            <w:rPr>
              <w:rFonts w:ascii="Arial" w:hAnsi="Arial" w:cs="Arial"/>
              <w:sz w:val="16"/>
              <w:szCs w:val="16"/>
            </w:rPr>
          </w:pPr>
          <w:r>
            <w:rPr>
              <w:rFonts w:ascii="Arial" w:hAnsi="Arial" w:hint="eastAsia"/>
              <w:sz w:val="16"/>
              <w:lang w:eastAsia="zh-CN"/>
            </w:rPr>
            <w:t>电话</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5A49"/>
    <w:multiLevelType w:val="hybridMultilevel"/>
    <w:tmpl w:val="BB1804A2"/>
    <w:lvl w:ilvl="0" w:tplc="AC56CCC8">
      <w:start w:val="1"/>
      <w:numFmt w:val="decimal"/>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1" w15:restartNumberingAfterBreak="0">
    <w:nsid w:val="11A2303D"/>
    <w:multiLevelType w:val="multilevel"/>
    <w:tmpl w:val="9D2A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1E7356"/>
    <w:multiLevelType w:val="multilevel"/>
    <w:tmpl w:val="FC921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DA1F19"/>
    <w:multiLevelType w:val="hybridMultilevel"/>
    <w:tmpl w:val="ACF25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20442"/>
    <w:multiLevelType w:val="multilevel"/>
    <w:tmpl w:val="18F00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9905AF"/>
    <w:multiLevelType w:val="multilevel"/>
    <w:tmpl w:val="419C8C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E4D0B"/>
    <w:multiLevelType w:val="multilevel"/>
    <w:tmpl w:val="B6602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A9286A"/>
    <w:multiLevelType w:val="hybridMultilevel"/>
    <w:tmpl w:val="2F46E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075397"/>
    <w:multiLevelType w:val="multilevel"/>
    <w:tmpl w:val="3C5E5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B31C45"/>
    <w:multiLevelType w:val="hybridMultilevel"/>
    <w:tmpl w:val="9230D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B42FFE"/>
    <w:multiLevelType w:val="hybridMultilevel"/>
    <w:tmpl w:val="ABB26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095F15"/>
    <w:multiLevelType w:val="hybridMultilevel"/>
    <w:tmpl w:val="7FFE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664A616C"/>
    <w:multiLevelType w:val="multilevel"/>
    <w:tmpl w:val="75A2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8140E09"/>
    <w:multiLevelType w:val="hybridMultilevel"/>
    <w:tmpl w:val="FD44BAC6"/>
    <w:lvl w:ilvl="0" w:tplc="4732BC72">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15:restartNumberingAfterBreak="0">
    <w:nsid w:val="6EED3B09"/>
    <w:multiLevelType w:val="hybridMultilevel"/>
    <w:tmpl w:val="6F3E1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D05B5E"/>
    <w:multiLevelType w:val="hybridMultilevel"/>
    <w:tmpl w:val="CBEE259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6659582">
    <w:abstractNumId w:val="18"/>
  </w:num>
  <w:num w:numId="2" w16cid:durableId="837622259">
    <w:abstractNumId w:val="6"/>
  </w:num>
  <w:num w:numId="3" w16cid:durableId="461075705">
    <w:abstractNumId w:val="11"/>
  </w:num>
  <w:num w:numId="4" w16cid:durableId="1792167766">
    <w:abstractNumId w:val="16"/>
  </w:num>
  <w:num w:numId="5" w16cid:durableId="1193492265">
    <w:abstractNumId w:val="12"/>
  </w:num>
  <w:num w:numId="6" w16cid:durableId="353046092">
    <w:abstractNumId w:val="3"/>
  </w:num>
  <w:num w:numId="7" w16cid:durableId="911547985">
    <w:abstractNumId w:val="8"/>
  </w:num>
  <w:num w:numId="8" w16cid:durableId="21327169">
    <w:abstractNumId w:val="5"/>
  </w:num>
  <w:num w:numId="9" w16cid:durableId="1776441090">
    <w:abstractNumId w:val="10"/>
  </w:num>
  <w:num w:numId="10" w16cid:durableId="1630161276">
    <w:abstractNumId w:val="0"/>
  </w:num>
  <w:num w:numId="11" w16cid:durableId="1074201393">
    <w:abstractNumId w:val="15"/>
  </w:num>
  <w:num w:numId="12" w16cid:durableId="857088327">
    <w:abstractNumId w:val="13"/>
  </w:num>
  <w:num w:numId="13" w16cid:durableId="1837961032">
    <w:abstractNumId w:val="17"/>
  </w:num>
  <w:num w:numId="14" w16cid:durableId="1387216617">
    <w:abstractNumId w:val="9"/>
  </w:num>
  <w:num w:numId="15" w16cid:durableId="44761286">
    <w:abstractNumId w:val="7"/>
  </w:num>
  <w:num w:numId="16" w16cid:durableId="546331841">
    <w:abstractNumId w:val="14"/>
  </w:num>
  <w:num w:numId="17" w16cid:durableId="87965317">
    <w:abstractNumId w:val="2"/>
  </w:num>
  <w:num w:numId="18" w16cid:durableId="1937590743">
    <w:abstractNumId w:val="4"/>
  </w:num>
  <w:num w:numId="19" w16cid:durableId="12107755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14D4"/>
    <w:rsid w:val="00002382"/>
    <w:rsid w:val="0000282D"/>
    <w:rsid w:val="000052C4"/>
    <w:rsid w:val="00005FA1"/>
    <w:rsid w:val="000111F1"/>
    <w:rsid w:val="00013EA3"/>
    <w:rsid w:val="00020304"/>
    <w:rsid w:val="00020FB5"/>
    <w:rsid w:val="00022CB1"/>
    <w:rsid w:val="00023A0F"/>
    <w:rsid w:val="000328AC"/>
    <w:rsid w:val="00034709"/>
    <w:rsid w:val="00035D86"/>
    <w:rsid w:val="00041B77"/>
    <w:rsid w:val="00044BDB"/>
    <w:rsid w:val="000457C6"/>
    <w:rsid w:val="0004695A"/>
    <w:rsid w:val="00047CA0"/>
    <w:rsid w:val="000521D5"/>
    <w:rsid w:val="0005477F"/>
    <w:rsid w:val="00055A30"/>
    <w:rsid w:val="00056D57"/>
    <w:rsid w:val="000574F8"/>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1B12"/>
    <w:rsid w:val="00092529"/>
    <w:rsid w:val="00092A18"/>
    <w:rsid w:val="000933D7"/>
    <w:rsid w:val="0009376B"/>
    <w:rsid w:val="00093F48"/>
    <w:rsid w:val="00096CA7"/>
    <w:rsid w:val="00097276"/>
    <w:rsid w:val="00097439"/>
    <w:rsid w:val="00097D31"/>
    <w:rsid w:val="000A03C6"/>
    <w:rsid w:val="000A08B8"/>
    <w:rsid w:val="000A20CD"/>
    <w:rsid w:val="000A4F86"/>
    <w:rsid w:val="000A510D"/>
    <w:rsid w:val="000A52EE"/>
    <w:rsid w:val="000A7046"/>
    <w:rsid w:val="000B103A"/>
    <w:rsid w:val="000B14B3"/>
    <w:rsid w:val="000B19D4"/>
    <w:rsid w:val="000B2944"/>
    <w:rsid w:val="000B4C7D"/>
    <w:rsid w:val="000B6005"/>
    <w:rsid w:val="000B6A97"/>
    <w:rsid w:val="000C05DB"/>
    <w:rsid w:val="000C16D0"/>
    <w:rsid w:val="000C1FF5"/>
    <w:rsid w:val="000C2123"/>
    <w:rsid w:val="000C2B2A"/>
    <w:rsid w:val="000C3CBC"/>
    <w:rsid w:val="000C450A"/>
    <w:rsid w:val="000C5E10"/>
    <w:rsid w:val="000C60C8"/>
    <w:rsid w:val="000C7BFB"/>
    <w:rsid w:val="000D12E7"/>
    <w:rsid w:val="000D178A"/>
    <w:rsid w:val="000D5397"/>
    <w:rsid w:val="000D54C6"/>
    <w:rsid w:val="000D59EC"/>
    <w:rsid w:val="000D7205"/>
    <w:rsid w:val="000E033A"/>
    <w:rsid w:val="000E1500"/>
    <w:rsid w:val="000E2AEC"/>
    <w:rsid w:val="000E37A7"/>
    <w:rsid w:val="000F1CB4"/>
    <w:rsid w:val="000F2DAE"/>
    <w:rsid w:val="000F32CD"/>
    <w:rsid w:val="000F3838"/>
    <w:rsid w:val="000F4AF2"/>
    <w:rsid w:val="000F5EC1"/>
    <w:rsid w:val="000F7C93"/>
    <w:rsid w:val="000F7C99"/>
    <w:rsid w:val="00100A43"/>
    <w:rsid w:val="00104033"/>
    <w:rsid w:val="00107310"/>
    <w:rsid w:val="001102EE"/>
    <w:rsid w:val="001108E5"/>
    <w:rsid w:val="00110D1E"/>
    <w:rsid w:val="0011123D"/>
    <w:rsid w:val="001119A9"/>
    <w:rsid w:val="00111F9D"/>
    <w:rsid w:val="00111FF1"/>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224E"/>
    <w:rsid w:val="00156BDE"/>
    <w:rsid w:val="001611DE"/>
    <w:rsid w:val="00163E63"/>
    <w:rsid w:val="001655F4"/>
    <w:rsid w:val="00165956"/>
    <w:rsid w:val="0017332B"/>
    <w:rsid w:val="00173B45"/>
    <w:rsid w:val="0017431E"/>
    <w:rsid w:val="00177563"/>
    <w:rsid w:val="00180F66"/>
    <w:rsid w:val="00181ACB"/>
    <w:rsid w:val="00182E34"/>
    <w:rsid w:val="0018682F"/>
    <w:rsid w:val="0018691E"/>
    <w:rsid w:val="00186CE3"/>
    <w:rsid w:val="00186F8A"/>
    <w:rsid w:val="0018758E"/>
    <w:rsid w:val="00190A79"/>
    <w:rsid w:val="001912E3"/>
    <w:rsid w:val="001937B4"/>
    <w:rsid w:val="00196354"/>
    <w:rsid w:val="001A0701"/>
    <w:rsid w:val="001A1A47"/>
    <w:rsid w:val="001A6108"/>
    <w:rsid w:val="001A6E10"/>
    <w:rsid w:val="001A7C2F"/>
    <w:rsid w:val="001B10C9"/>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F0AEC"/>
    <w:rsid w:val="001F26E8"/>
    <w:rsid w:val="001F37C4"/>
    <w:rsid w:val="001F4135"/>
    <w:rsid w:val="001F4509"/>
    <w:rsid w:val="001F458C"/>
    <w:rsid w:val="001F4F5D"/>
    <w:rsid w:val="00201710"/>
    <w:rsid w:val="00203048"/>
    <w:rsid w:val="002077CC"/>
    <w:rsid w:val="00211964"/>
    <w:rsid w:val="002129DC"/>
    <w:rsid w:val="00213E75"/>
    <w:rsid w:val="00214C89"/>
    <w:rsid w:val="002161B6"/>
    <w:rsid w:val="00223982"/>
    <w:rsid w:val="00225F3D"/>
    <w:rsid w:val="00225FD8"/>
    <w:rsid w:val="002262B1"/>
    <w:rsid w:val="00230BC2"/>
    <w:rsid w:val="00233574"/>
    <w:rsid w:val="002351FB"/>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676E"/>
    <w:rsid w:val="002E7D7B"/>
    <w:rsid w:val="002F135A"/>
    <w:rsid w:val="002F2061"/>
    <w:rsid w:val="002F4492"/>
    <w:rsid w:val="002F5438"/>
    <w:rsid w:val="002F563D"/>
    <w:rsid w:val="002F573C"/>
    <w:rsid w:val="002F644A"/>
    <w:rsid w:val="002F71C5"/>
    <w:rsid w:val="00302CA4"/>
    <w:rsid w:val="0030306C"/>
    <w:rsid w:val="00304543"/>
    <w:rsid w:val="00310A64"/>
    <w:rsid w:val="00310AB3"/>
    <w:rsid w:val="00312545"/>
    <w:rsid w:val="00312749"/>
    <w:rsid w:val="003200C5"/>
    <w:rsid w:val="00324D73"/>
    <w:rsid w:val="00325394"/>
    <w:rsid w:val="00325EA7"/>
    <w:rsid w:val="00326FA2"/>
    <w:rsid w:val="0033017E"/>
    <w:rsid w:val="00333CD5"/>
    <w:rsid w:val="00340D67"/>
    <w:rsid w:val="00344526"/>
    <w:rsid w:val="003451E9"/>
    <w:rsid w:val="00347067"/>
    <w:rsid w:val="0035152E"/>
    <w:rsid w:val="0035328E"/>
    <w:rsid w:val="00356006"/>
    <w:rsid w:val="00357C6A"/>
    <w:rsid w:val="00360408"/>
    <w:rsid w:val="0036326A"/>
    <w:rsid w:val="00364268"/>
    <w:rsid w:val="0036557B"/>
    <w:rsid w:val="00366271"/>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1930"/>
    <w:rsid w:val="003A389E"/>
    <w:rsid w:val="003A50BB"/>
    <w:rsid w:val="003A5BA5"/>
    <w:rsid w:val="003A6206"/>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17D5B"/>
    <w:rsid w:val="00421446"/>
    <w:rsid w:val="00432CA6"/>
    <w:rsid w:val="00433057"/>
    <w:rsid w:val="00435158"/>
    <w:rsid w:val="0043558D"/>
    <w:rsid w:val="00436125"/>
    <w:rsid w:val="00436B16"/>
    <w:rsid w:val="004407AE"/>
    <w:rsid w:val="00442691"/>
    <w:rsid w:val="00444621"/>
    <w:rsid w:val="00444C30"/>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3F88"/>
    <w:rsid w:val="0047409A"/>
    <w:rsid w:val="00474B3F"/>
    <w:rsid w:val="0047676C"/>
    <w:rsid w:val="00476AE0"/>
    <w:rsid w:val="00481947"/>
    <w:rsid w:val="004829A6"/>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3F75"/>
    <w:rsid w:val="004D5BAF"/>
    <w:rsid w:val="004D6A08"/>
    <w:rsid w:val="004E064B"/>
    <w:rsid w:val="004E0EEE"/>
    <w:rsid w:val="004E1725"/>
    <w:rsid w:val="004E2A17"/>
    <w:rsid w:val="004F3A1A"/>
    <w:rsid w:val="004F50BB"/>
    <w:rsid w:val="004F6395"/>
    <w:rsid w:val="004F758B"/>
    <w:rsid w:val="005004D0"/>
    <w:rsid w:val="0050086E"/>
    <w:rsid w:val="00502615"/>
    <w:rsid w:val="0050419E"/>
    <w:rsid w:val="00505735"/>
    <w:rsid w:val="005077BB"/>
    <w:rsid w:val="0051079F"/>
    <w:rsid w:val="00510C41"/>
    <w:rsid w:val="005130C4"/>
    <w:rsid w:val="005146C9"/>
    <w:rsid w:val="00517446"/>
    <w:rsid w:val="005232FB"/>
    <w:rsid w:val="005257AD"/>
    <w:rsid w:val="00525C98"/>
    <w:rsid w:val="00525DB1"/>
    <w:rsid w:val="00526CB3"/>
    <w:rsid w:val="00527D82"/>
    <w:rsid w:val="00530604"/>
    <w:rsid w:val="00530A45"/>
    <w:rsid w:val="005310E3"/>
    <w:rsid w:val="005320D5"/>
    <w:rsid w:val="0053266C"/>
    <w:rsid w:val="00534339"/>
    <w:rsid w:val="005345A8"/>
    <w:rsid w:val="00535863"/>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1DEC"/>
    <w:rsid w:val="00563000"/>
    <w:rsid w:val="00563B1B"/>
    <w:rsid w:val="005645EB"/>
    <w:rsid w:val="00570576"/>
    <w:rsid w:val="00571C73"/>
    <w:rsid w:val="0057225E"/>
    <w:rsid w:val="00572407"/>
    <w:rsid w:val="00576CD9"/>
    <w:rsid w:val="005772B9"/>
    <w:rsid w:val="00577BE3"/>
    <w:rsid w:val="0058544C"/>
    <w:rsid w:val="0058625A"/>
    <w:rsid w:val="005923C1"/>
    <w:rsid w:val="00592899"/>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6A19"/>
    <w:rsid w:val="005E7900"/>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47AB0"/>
    <w:rsid w:val="00651DCD"/>
    <w:rsid w:val="00654E6B"/>
    <w:rsid w:val="006612CA"/>
    <w:rsid w:val="00661898"/>
    <w:rsid w:val="00661AE9"/>
    <w:rsid w:val="00661BAB"/>
    <w:rsid w:val="00663F25"/>
    <w:rsid w:val="00663FE5"/>
    <w:rsid w:val="00670448"/>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3F0C"/>
    <w:rsid w:val="00696760"/>
    <w:rsid w:val="00696BA2"/>
    <w:rsid w:val="00696D06"/>
    <w:rsid w:val="006A03C5"/>
    <w:rsid w:val="006A125D"/>
    <w:rsid w:val="006A3B44"/>
    <w:rsid w:val="006A3E7C"/>
    <w:rsid w:val="006A6A86"/>
    <w:rsid w:val="006B0D90"/>
    <w:rsid w:val="006B1DAF"/>
    <w:rsid w:val="006B1E58"/>
    <w:rsid w:val="006B228E"/>
    <w:rsid w:val="006B2E40"/>
    <w:rsid w:val="006B33D8"/>
    <w:rsid w:val="006B391A"/>
    <w:rsid w:val="006B5E82"/>
    <w:rsid w:val="006B668E"/>
    <w:rsid w:val="006C178C"/>
    <w:rsid w:val="006C1DF1"/>
    <w:rsid w:val="006C36A0"/>
    <w:rsid w:val="006C3919"/>
    <w:rsid w:val="006C4263"/>
    <w:rsid w:val="006C48AD"/>
    <w:rsid w:val="006C56CC"/>
    <w:rsid w:val="006C74BF"/>
    <w:rsid w:val="006D02E5"/>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0192"/>
    <w:rsid w:val="00744F3B"/>
    <w:rsid w:val="00751611"/>
    <w:rsid w:val="007534D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14C"/>
    <w:rsid w:val="007974C7"/>
    <w:rsid w:val="007A15F9"/>
    <w:rsid w:val="007A568B"/>
    <w:rsid w:val="007A5BF6"/>
    <w:rsid w:val="007A7755"/>
    <w:rsid w:val="007B0241"/>
    <w:rsid w:val="007B1D9F"/>
    <w:rsid w:val="007B21F8"/>
    <w:rsid w:val="007B3E50"/>
    <w:rsid w:val="007B4C2D"/>
    <w:rsid w:val="007B730E"/>
    <w:rsid w:val="007C378A"/>
    <w:rsid w:val="007C4364"/>
    <w:rsid w:val="007C5889"/>
    <w:rsid w:val="007C6262"/>
    <w:rsid w:val="007D2C88"/>
    <w:rsid w:val="007D5A24"/>
    <w:rsid w:val="007D742A"/>
    <w:rsid w:val="007D7444"/>
    <w:rsid w:val="007E1C69"/>
    <w:rsid w:val="007E254D"/>
    <w:rsid w:val="007E49F6"/>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54F4"/>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3E3A"/>
    <w:rsid w:val="00867DC3"/>
    <w:rsid w:val="008725D0"/>
    <w:rsid w:val="00872EB4"/>
    <w:rsid w:val="00874A1A"/>
    <w:rsid w:val="00885E31"/>
    <w:rsid w:val="008868FE"/>
    <w:rsid w:val="00887A45"/>
    <w:rsid w:val="0089030E"/>
    <w:rsid w:val="00891507"/>
    <w:rsid w:val="00892BAF"/>
    <w:rsid w:val="00892BB3"/>
    <w:rsid w:val="00893341"/>
    <w:rsid w:val="00893ECA"/>
    <w:rsid w:val="00895B7D"/>
    <w:rsid w:val="008A055F"/>
    <w:rsid w:val="008A1DFE"/>
    <w:rsid w:val="008A4D6D"/>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2827"/>
    <w:rsid w:val="008D4A54"/>
    <w:rsid w:val="008D6339"/>
    <w:rsid w:val="008D6B76"/>
    <w:rsid w:val="008E12A5"/>
    <w:rsid w:val="008E3B60"/>
    <w:rsid w:val="008E3FB4"/>
    <w:rsid w:val="008E5B5F"/>
    <w:rsid w:val="008E7663"/>
    <w:rsid w:val="008F1106"/>
    <w:rsid w:val="008F3C99"/>
    <w:rsid w:val="008F4378"/>
    <w:rsid w:val="008F4EA3"/>
    <w:rsid w:val="008F55F4"/>
    <w:rsid w:val="008F55FD"/>
    <w:rsid w:val="008F5957"/>
    <w:rsid w:val="008F7818"/>
    <w:rsid w:val="00900127"/>
    <w:rsid w:val="00901B23"/>
    <w:rsid w:val="00905619"/>
    <w:rsid w:val="00905FBF"/>
    <w:rsid w:val="0091638E"/>
    <w:rsid w:val="00916950"/>
    <w:rsid w:val="00923998"/>
    <w:rsid w:val="00923B42"/>
    <w:rsid w:val="00923D2E"/>
    <w:rsid w:val="009324CB"/>
    <w:rsid w:val="0093279C"/>
    <w:rsid w:val="00935AA6"/>
    <w:rsid w:val="00935C50"/>
    <w:rsid w:val="00935E6B"/>
    <w:rsid w:val="009372C7"/>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75A15"/>
    <w:rsid w:val="0098002D"/>
    <w:rsid w:val="00980DBB"/>
    <w:rsid w:val="00984A7C"/>
    <w:rsid w:val="009878C4"/>
    <w:rsid w:val="009927D5"/>
    <w:rsid w:val="00993730"/>
    <w:rsid w:val="009975C6"/>
    <w:rsid w:val="009975F0"/>
    <w:rsid w:val="009A1DFA"/>
    <w:rsid w:val="009A34AD"/>
    <w:rsid w:val="009A3D50"/>
    <w:rsid w:val="009A56FA"/>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4529"/>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58"/>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58B1"/>
    <w:rsid w:val="00AB7673"/>
    <w:rsid w:val="00AB7C2B"/>
    <w:rsid w:val="00AC56C2"/>
    <w:rsid w:val="00AD13B3"/>
    <w:rsid w:val="00AD1A90"/>
    <w:rsid w:val="00AD2227"/>
    <w:rsid w:val="00AD29B8"/>
    <w:rsid w:val="00AD411E"/>
    <w:rsid w:val="00AD5919"/>
    <w:rsid w:val="00AD6D80"/>
    <w:rsid w:val="00AD7F3A"/>
    <w:rsid w:val="00AE1711"/>
    <w:rsid w:val="00AE2D28"/>
    <w:rsid w:val="00AE55DB"/>
    <w:rsid w:val="00AE7959"/>
    <w:rsid w:val="00AF07F2"/>
    <w:rsid w:val="00AF1272"/>
    <w:rsid w:val="00AF3256"/>
    <w:rsid w:val="00AF3829"/>
    <w:rsid w:val="00AF442B"/>
    <w:rsid w:val="00AF4CB0"/>
    <w:rsid w:val="00AF6F91"/>
    <w:rsid w:val="00AF706E"/>
    <w:rsid w:val="00AF73F9"/>
    <w:rsid w:val="00B00F3E"/>
    <w:rsid w:val="00B0219E"/>
    <w:rsid w:val="00B022F8"/>
    <w:rsid w:val="00B039C3"/>
    <w:rsid w:val="00B04B2A"/>
    <w:rsid w:val="00B056AE"/>
    <w:rsid w:val="00B05BC3"/>
    <w:rsid w:val="00B05D3F"/>
    <w:rsid w:val="00B11451"/>
    <w:rsid w:val="00B140E7"/>
    <w:rsid w:val="00B20D0E"/>
    <w:rsid w:val="00B21133"/>
    <w:rsid w:val="00B26E20"/>
    <w:rsid w:val="00B30C98"/>
    <w:rsid w:val="00B32C76"/>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673CE"/>
    <w:rsid w:val="00B71FAC"/>
    <w:rsid w:val="00B72C6C"/>
    <w:rsid w:val="00B73EDB"/>
    <w:rsid w:val="00B777F2"/>
    <w:rsid w:val="00B80B6F"/>
    <w:rsid w:val="00B81B58"/>
    <w:rsid w:val="00B82A20"/>
    <w:rsid w:val="00B834D1"/>
    <w:rsid w:val="00B842DF"/>
    <w:rsid w:val="00B846A8"/>
    <w:rsid w:val="00B85723"/>
    <w:rsid w:val="00B875BD"/>
    <w:rsid w:val="00B91858"/>
    <w:rsid w:val="00B9468C"/>
    <w:rsid w:val="00B9507E"/>
    <w:rsid w:val="00B95A63"/>
    <w:rsid w:val="00B96BE6"/>
    <w:rsid w:val="00B96F63"/>
    <w:rsid w:val="00B970B1"/>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09D4"/>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4358"/>
    <w:rsid w:val="00C6550D"/>
    <w:rsid w:val="00C6643A"/>
    <w:rsid w:val="00C703D4"/>
    <w:rsid w:val="00C70EBC"/>
    <w:rsid w:val="00C71099"/>
    <w:rsid w:val="00C72826"/>
    <w:rsid w:val="00C729F2"/>
    <w:rsid w:val="00C72E1E"/>
    <w:rsid w:val="00C765FC"/>
    <w:rsid w:val="00C8056E"/>
    <w:rsid w:val="00C81680"/>
    <w:rsid w:val="00C8737A"/>
    <w:rsid w:val="00C915FA"/>
    <w:rsid w:val="00C947D4"/>
    <w:rsid w:val="00C95294"/>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CF4D40"/>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13C3"/>
    <w:rsid w:val="00D931A9"/>
    <w:rsid w:val="00D932B0"/>
    <w:rsid w:val="00D95D0D"/>
    <w:rsid w:val="00D9749E"/>
    <w:rsid w:val="00DA0553"/>
    <w:rsid w:val="00DA10D2"/>
    <w:rsid w:val="00DA32DD"/>
    <w:rsid w:val="00DA40D9"/>
    <w:rsid w:val="00DA5584"/>
    <w:rsid w:val="00DB1EA5"/>
    <w:rsid w:val="00DB2468"/>
    <w:rsid w:val="00DB3012"/>
    <w:rsid w:val="00DB6EAE"/>
    <w:rsid w:val="00DC0DD6"/>
    <w:rsid w:val="00DC10C6"/>
    <w:rsid w:val="00DC32CA"/>
    <w:rsid w:val="00DC37D3"/>
    <w:rsid w:val="00DC3BF1"/>
    <w:rsid w:val="00DC6774"/>
    <w:rsid w:val="00DC686B"/>
    <w:rsid w:val="00DC743F"/>
    <w:rsid w:val="00DC75D3"/>
    <w:rsid w:val="00DD4495"/>
    <w:rsid w:val="00DD459C"/>
    <w:rsid w:val="00DD6B70"/>
    <w:rsid w:val="00DE0725"/>
    <w:rsid w:val="00DE1673"/>
    <w:rsid w:val="00DE2418"/>
    <w:rsid w:val="00DE2E5C"/>
    <w:rsid w:val="00DE6719"/>
    <w:rsid w:val="00DF02DC"/>
    <w:rsid w:val="00DF05D7"/>
    <w:rsid w:val="00DF13FA"/>
    <w:rsid w:val="00DF60E9"/>
    <w:rsid w:val="00DF6D95"/>
    <w:rsid w:val="00DF7FD8"/>
    <w:rsid w:val="00E033BD"/>
    <w:rsid w:val="00E039D8"/>
    <w:rsid w:val="00E11531"/>
    <w:rsid w:val="00E14E87"/>
    <w:rsid w:val="00E17CAC"/>
    <w:rsid w:val="00E30FE5"/>
    <w:rsid w:val="00E31B1F"/>
    <w:rsid w:val="00E31F55"/>
    <w:rsid w:val="00E324CD"/>
    <w:rsid w:val="00E330C6"/>
    <w:rsid w:val="00E34355"/>
    <w:rsid w:val="00E34E27"/>
    <w:rsid w:val="00E425C4"/>
    <w:rsid w:val="00E42A3C"/>
    <w:rsid w:val="00E44112"/>
    <w:rsid w:val="00E475CA"/>
    <w:rsid w:val="00E52729"/>
    <w:rsid w:val="00E533F6"/>
    <w:rsid w:val="00E5561B"/>
    <w:rsid w:val="00E56897"/>
    <w:rsid w:val="00E57256"/>
    <w:rsid w:val="00E60417"/>
    <w:rsid w:val="00E61AA8"/>
    <w:rsid w:val="00E628B9"/>
    <w:rsid w:val="00E63371"/>
    <w:rsid w:val="00E63E21"/>
    <w:rsid w:val="00E67CBC"/>
    <w:rsid w:val="00E71E05"/>
    <w:rsid w:val="00E72840"/>
    <w:rsid w:val="00E75CF3"/>
    <w:rsid w:val="00E812C0"/>
    <w:rsid w:val="00E85ACE"/>
    <w:rsid w:val="00E872C3"/>
    <w:rsid w:val="00E873E0"/>
    <w:rsid w:val="00E908C9"/>
    <w:rsid w:val="00E90E3A"/>
    <w:rsid w:val="00E91051"/>
    <w:rsid w:val="00E92853"/>
    <w:rsid w:val="00E96037"/>
    <w:rsid w:val="00EA06B6"/>
    <w:rsid w:val="00EA1998"/>
    <w:rsid w:val="00EA22CA"/>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0A84"/>
    <w:rsid w:val="00F41E12"/>
    <w:rsid w:val="00F43B48"/>
    <w:rsid w:val="00F44146"/>
    <w:rsid w:val="00F45513"/>
    <w:rsid w:val="00F50B59"/>
    <w:rsid w:val="00F522D1"/>
    <w:rsid w:val="00F540D8"/>
    <w:rsid w:val="00F544DD"/>
    <w:rsid w:val="00F54D5B"/>
    <w:rsid w:val="00F55D17"/>
    <w:rsid w:val="00F56344"/>
    <w:rsid w:val="00F600B4"/>
    <w:rsid w:val="00F60F35"/>
    <w:rsid w:val="00F618CD"/>
    <w:rsid w:val="00F62AB8"/>
    <w:rsid w:val="00F662D0"/>
    <w:rsid w:val="00F675EA"/>
    <w:rsid w:val="00F67D24"/>
    <w:rsid w:val="00F70EF8"/>
    <w:rsid w:val="00F71CED"/>
    <w:rsid w:val="00F72F85"/>
    <w:rsid w:val="00F73870"/>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1306"/>
    <w:rsid w:val="00FC5673"/>
    <w:rsid w:val="00FD0B54"/>
    <w:rsid w:val="00FD399E"/>
    <w:rsid w:val="00FD46CB"/>
    <w:rsid w:val="00FE0B26"/>
    <w:rsid w:val="00FE170A"/>
    <w:rsid w:val="00FE1DBE"/>
    <w:rsid w:val="00FE31CD"/>
    <w:rsid w:val="00FE45F1"/>
    <w:rsid w:val="00FE5B0F"/>
    <w:rsid w:val="00FE7CA6"/>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001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n/zh-hans/%E5%8F%AF%E6%8C%81%E7%BB%AD%E6%80%A7%E5%8F%91%E5%B1%95" TargetMode="External"/><Relationship Id="rId18" Type="http://schemas.openxmlformats.org/officeDocument/2006/relationships/hyperlink" Target="https://bit.ly/34qxBOV" TargetMode="External"/><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www.kraiburg-tpe.com/de/news"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kraiburg-tpe.cn/zh-hans/%E5%8C%BB%E7%96%97%E7%BA%A7TPE" TargetMode="External"/><Relationship Id="rId17" Type="http://schemas.openxmlformats.org/officeDocument/2006/relationships/image" Target="media/image1.jpeg"/><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raiburg-tpe.cn/zh-hans/%E9%80%82%E7%94%A8%E4%BA%8E%E7%8E%B0%E4%BB%A3%E8%BD%AE%E6%A4%85%E7%9A%84%E5%AE%89%E5%85%A8%E4%B8%94%E7%AC%A6%E5%90%88%E4%BA%BA%E4%BD%93%E5%B7%A5%E5%AD%A6%E7%9A%84TPE%E8%A7%A3%E5%86%B3%E6%96%B9%E6%A1%88" TargetMode="External"/><Relationship Id="rId20" Type="http://schemas.openxmlformats.org/officeDocument/2006/relationships/hyperlink" Target="https://www.kraiburg-tpe.com/zh-hans/node/613"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n/zh-hans/%E7%83%AD%E5%A1%91%E5%AE%9D-h-%E5%8C%BB%E7%96%97%E4%BF%9D%E5%81%A5-tpe"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n/zh-hans/%E5%8C%BB%E7%94%A8%E7%BA%A7TPE%E6%9D%90%E6%96%99%E5%8A%A9%E5%8A%9B%E8%B6%85%E5%A3%B0%E6%B3%A2%E8%AE%BE%E5%A4%87%E6%80%A7%E8%83%BD%E5%8D%87%E7%BA%A7" TargetMode="External"/><Relationship Id="rId23" Type="http://schemas.openxmlformats.org/officeDocument/2006/relationships/hyperlink" Target="https://www.kraiburg-tpe.cn/zh-hans/%E5%87%AF%E6%9F%8F%E8%83%B6%E5%AE%9DTPE%E6%96%B0%E9%97%BB" TargetMode="External"/><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n/zh-hans/%E5%87%AF%E6%9F%8F%E8%83%B6%E5%AE%9D%C2%AE-%E9%87%87%E7%94%A8%E5%8C%BB%E7%96%97%E7%BA%A7-TPE-%E6%9D%90%E6%96%99%E5%88%B6%E9%80%A0%E7%9A%84%E8%80%B3%E9%95%9C%E8%AE%BE%E5%A4%87%E7%BB%84%E4%BB%B6" TargetMode="External"/><Relationship Id="rId22" Type="http://schemas.openxmlformats.org/officeDocument/2006/relationships/image" Target="media/image3.png"/><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179BEC48-5FBF-4253-BFF6-65F6304736FB}"/>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164</TotalTime>
  <Pages>5</Pages>
  <Words>521</Words>
  <Characters>2975</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24</cp:revision>
  <cp:lastPrinted>2026-07-08T10:11:00Z</cp:lastPrinted>
  <dcterms:created xsi:type="dcterms:W3CDTF">2026-06-19T00:32:00Z</dcterms:created>
  <dcterms:modified xsi:type="dcterms:W3CDTF">2026-07-08T10:11:00Z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